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BE" w:rsidRPr="007D3E4A" w:rsidRDefault="00792988" w:rsidP="00373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E4A">
        <w:rPr>
          <w:rFonts w:ascii="Times New Roman" w:hAnsi="Times New Roman" w:cs="Times New Roman"/>
          <w:b/>
          <w:sz w:val="28"/>
          <w:szCs w:val="28"/>
        </w:rPr>
        <w:t>Доклад</w:t>
      </w:r>
      <w:r w:rsidR="00CE63E3">
        <w:rPr>
          <w:rFonts w:ascii="Times New Roman" w:hAnsi="Times New Roman" w:cs="Times New Roman"/>
          <w:b/>
          <w:sz w:val="28"/>
          <w:szCs w:val="28"/>
        </w:rPr>
        <w:t xml:space="preserve"> управления образования </w:t>
      </w:r>
      <w:r w:rsidRPr="007D3E4A">
        <w:rPr>
          <w:rFonts w:ascii="Times New Roman" w:hAnsi="Times New Roman" w:cs="Times New Roman"/>
          <w:b/>
          <w:sz w:val="28"/>
          <w:szCs w:val="28"/>
        </w:rPr>
        <w:t xml:space="preserve"> на Совет</w:t>
      </w:r>
      <w:r w:rsidR="00CE63E3">
        <w:rPr>
          <w:rFonts w:ascii="Times New Roman" w:hAnsi="Times New Roman" w:cs="Times New Roman"/>
          <w:b/>
          <w:sz w:val="28"/>
          <w:szCs w:val="28"/>
        </w:rPr>
        <w:t>е</w:t>
      </w:r>
      <w:r w:rsidRPr="007D3E4A">
        <w:rPr>
          <w:rFonts w:ascii="Times New Roman" w:hAnsi="Times New Roman" w:cs="Times New Roman"/>
          <w:b/>
          <w:sz w:val="28"/>
          <w:szCs w:val="28"/>
        </w:rPr>
        <w:t xml:space="preserve"> администрации Ступинского муниципального района </w:t>
      </w:r>
      <w:r w:rsidR="00714281">
        <w:rPr>
          <w:rFonts w:ascii="Times New Roman" w:hAnsi="Times New Roman" w:cs="Times New Roman"/>
          <w:b/>
          <w:sz w:val="28"/>
          <w:szCs w:val="28"/>
        </w:rPr>
        <w:t>09</w:t>
      </w:r>
      <w:r w:rsidRPr="007D3E4A">
        <w:rPr>
          <w:rFonts w:ascii="Times New Roman" w:hAnsi="Times New Roman" w:cs="Times New Roman"/>
          <w:b/>
          <w:sz w:val="28"/>
          <w:szCs w:val="28"/>
        </w:rPr>
        <w:t>.12.201</w:t>
      </w:r>
      <w:r w:rsidR="00714281">
        <w:rPr>
          <w:rFonts w:ascii="Times New Roman" w:hAnsi="Times New Roman" w:cs="Times New Roman"/>
          <w:b/>
          <w:sz w:val="28"/>
          <w:szCs w:val="28"/>
        </w:rPr>
        <w:t>6</w:t>
      </w:r>
      <w:r w:rsidRPr="007D3E4A">
        <w:rPr>
          <w:rFonts w:ascii="Times New Roman" w:hAnsi="Times New Roman" w:cs="Times New Roman"/>
          <w:b/>
          <w:sz w:val="28"/>
          <w:szCs w:val="28"/>
        </w:rPr>
        <w:t>г</w:t>
      </w:r>
    </w:p>
    <w:p w:rsidR="00792988" w:rsidRPr="007D3E4A" w:rsidRDefault="00792988" w:rsidP="00373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E4A">
        <w:rPr>
          <w:rFonts w:ascii="Times New Roman" w:hAnsi="Times New Roman" w:cs="Times New Roman"/>
          <w:b/>
          <w:sz w:val="28"/>
          <w:szCs w:val="28"/>
        </w:rPr>
        <w:t>«О ходе реализации муниципальной программы «Образование Ступинского муниципального района»</w:t>
      </w:r>
      <w:r w:rsidR="00186735" w:rsidRPr="007D3E4A">
        <w:rPr>
          <w:rFonts w:ascii="Times New Roman" w:hAnsi="Times New Roman" w:cs="Times New Roman"/>
          <w:b/>
          <w:sz w:val="28"/>
          <w:szCs w:val="28"/>
        </w:rPr>
        <w:t xml:space="preserve"> на период 2014-2018гг в 201</w:t>
      </w:r>
      <w:r w:rsidR="00714281">
        <w:rPr>
          <w:rFonts w:ascii="Times New Roman" w:hAnsi="Times New Roman" w:cs="Times New Roman"/>
          <w:b/>
          <w:sz w:val="28"/>
          <w:szCs w:val="28"/>
        </w:rPr>
        <w:t>6</w:t>
      </w:r>
      <w:r w:rsidR="00186735" w:rsidRPr="007D3E4A">
        <w:rPr>
          <w:rFonts w:ascii="Times New Roman" w:hAnsi="Times New Roman" w:cs="Times New Roman"/>
          <w:b/>
          <w:sz w:val="28"/>
          <w:szCs w:val="28"/>
        </w:rPr>
        <w:t xml:space="preserve"> году»</w:t>
      </w:r>
    </w:p>
    <w:p w:rsidR="00A64248" w:rsidRPr="007D3E4A" w:rsidRDefault="00A64248" w:rsidP="0057203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3E4A">
        <w:rPr>
          <w:rFonts w:ascii="Times New Roman" w:hAnsi="Times New Roman" w:cs="Times New Roman"/>
          <w:sz w:val="28"/>
          <w:szCs w:val="28"/>
        </w:rPr>
        <w:t xml:space="preserve">       </w:t>
      </w:r>
      <w:r w:rsidR="00186735" w:rsidRPr="007D3E4A">
        <w:rPr>
          <w:rFonts w:ascii="Times New Roman" w:hAnsi="Times New Roman" w:cs="Times New Roman"/>
          <w:sz w:val="28"/>
          <w:szCs w:val="28"/>
        </w:rPr>
        <w:t>Достижение основных целей и задач</w:t>
      </w:r>
      <w:r w:rsidRPr="007D3E4A">
        <w:rPr>
          <w:rFonts w:ascii="Times New Roman" w:hAnsi="Times New Roman" w:cs="Times New Roman"/>
          <w:sz w:val="28"/>
          <w:szCs w:val="28"/>
        </w:rPr>
        <w:t xml:space="preserve"> </w:t>
      </w:r>
      <w:r w:rsidR="00186735" w:rsidRPr="007D3E4A">
        <w:rPr>
          <w:rFonts w:ascii="Times New Roman" w:hAnsi="Times New Roman" w:cs="Times New Roman"/>
          <w:sz w:val="28"/>
          <w:szCs w:val="28"/>
        </w:rPr>
        <w:t>Программы осуществлялось через реализацию мероприятий четырех Подпрограмм</w:t>
      </w:r>
      <w:r w:rsidRPr="007D3E4A">
        <w:rPr>
          <w:rFonts w:ascii="Times New Roman" w:hAnsi="Times New Roman" w:cs="Times New Roman"/>
          <w:sz w:val="28"/>
          <w:szCs w:val="28"/>
        </w:rPr>
        <w:t>: «Развитие системы дошкольного образования»; «Развитие системы общего образования»;  «Развитие системы дополнительного образования. Воспитание и социализация детей и подростков»; «Обеспечение реализации  Программы и иные мероприятия».</w:t>
      </w:r>
    </w:p>
    <w:p w:rsidR="00A64248" w:rsidRPr="007D3E4A" w:rsidRDefault="00A64248" w:rsidP="00572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3E4A">
        <w:rPr>
          <w:rFonts w:ascii="Times New Roman" w:hAnsi="Times New Roman" w:cs="Times New Roman"/>
          <w:sz w:val="28"/>
          <w:szCs w:val="28"/>
        </w:rPr>
        <w:t xml:space="preserve">       На реализацию Программы в 201</w:t>
      </w:r>
      <w:r w:rsidR="00714281">
        <w:rPr>
          <w:rFonts w:ascii="Times New Roman" w:hAnsi="Times New Roman" w:cs="Times New Roman"/>
          <w:sz w:val="28"/>
          <w:szCs w:val="28"/>
        </w:rPr>
        <w:t>6</w:t>
      </w:r>
      <w:r w:rsidRPr="007D3E4A">
        <w:rPr>
          <w:rFonts w:ascii="Times New Roman" w:hAnsi="Times New Roman" w:cs="Times New Roman"/>
          <w:sz w:val="28"/>
          <w:szCs w:val="28"/>
        </w:rPr>
        <w:t xml:space="preserve"> году было запланировано </w:t>
      </w:r>
      <w:r w:rsidR="00A27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2,4 </w:t>
      </w:r>
      <w:r w:rsidR="000E1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млрд.руб. </w:t>
      </w:r>
      <w:r w:rsidR="006849AB" w:rsidRPr="007D3E4A">
        <w:rPr>
          <w:rFonts w:ascii="Times New Roman" w:hAnsi="Times New Roman" w:cs="Times New Roman"/>
          <w:spacing w:val="-16"/>
          <w:sz w:val="28"/>
          <w:szCs w:val="28"/>
        </w:rPr>
        <w:t>и</w:t>
      </w:r>
      <w:r w:rsidRPr="007D3E4A">
        <w:rPr>
          <w:rFonts w:ascii="Times New Roman" w:hAnsi="Times New Roman" w:cs="Times New Roman"/>
          <w:spacing w:val="-16"/>
          <w:sz w:val="28"/>
          <w:szCs w:val="28"/>
        </w:rPr>
        <w:t xml:space="preserve">з бюджета Ступинского муниципального района. </w:t>
      </w:r>
    </w:p>
    <w:p w:rsidR="00A64248" w:rsidRPr="007D3E4A" w:rsidRDefault="00A64248" w:rsidP="00572032">
      <w:pPr>
        <w:jc w:val="both"/>
        <w:rPr>
          <w:rFonts w:ascii="Times New Roman" w:hAnsi="Times New Roman" w:cs="Times New Roman"/>
          <w:sz w:val="28"/>
          <w:szCs w:val="28"/>
        </w:rPr>
      </w:pPr>
      <w:r w:rsidRPr="007D3E4A">
        <w:rPr>
          <w:rFonts w:ascii="Times New Roman" w:hAnsi="Times New Roman" w:cs="Times New Roman"/>
          <w:sz w:val="28"/>
          <w:szCs w:val="28"/>
        </w:rPr>
        <w:t xml:space="preserve">       Эффективность реализации мероприятий ежемесячно оценивалась через систему показателей, согласованных с Министерством образования Московской области.</w:t>
      </w:r>
    </w:p>
    <w:p w:rsidR="00B27B80" w:rsidRPr="007653B3" w:rsidRDefault="00A64248" w:rsidP="00B27B80">
      <w:pPr>
        <w:tabs>
          <w:tab w:val="left" w:pos="139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E4A">
        <w:rPr>
          <w:rFonts w:ascii="Times New Roman" w:hAnsi="Times New Roman" w:cs="Times New Roman"/>
          <w:sz w:val="28"/>
          <w:szCs w:val="28"/>
        </w:rPr>
        <w:tab/>
      </w:r>
      <w:r w:rsidR="00B27B80" w:rsidRPr="007653B3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B27B80" w:rsidRPr="007653B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27B80" w:rsidRPr="007653B3">
        <w:rPr>
          <w:rFonts w:ascii="Times New Roman" w:hAnsi="Times New Roman" w:cs="Times New Roman"/>
          <w:b/>
          <w:sz w:val="28"/>
          <w:szCs w:val="28"/>
        </w:rPr>
        <w:t xml:space="preserve"> «Развитие системы дошкольного образования».</w:t>
      </w:r>
    </w:p>
    <w:p w:rsidR="00B27B80" w:rsidRDefault="00B27B80" w:rsidP="00B27B80">
      <w:pPr>
        <w:tabs>
          <w:tab w:val="left" w:pos="1397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7653B3">
        <w:rPr>
          <w:rFonts w:ascii="Times New Roman" w:hAnsi="Times New Roman" w:cs="Times New Roman"/>
          <w:bCs/>
          <w:sz w:val="28"/>
          <w:szCs w:val="28"/>
        </w:rPr>
        <w:t xml:space="preserve">На реализацию Подпрограммы в 2016 году было запланировано </w:t>
      </w:r>
      <w:r w:rsidRPr="00042272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млрд. </w:t>
      </w:r>
      <w:r w:rsidRPr="0004227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079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млн</w:t>
      </w:r>
      <w:r w:rsidRPr="00976B1F">
        <w:rPr>
          <w:rFonts w:ascii="Times New Roman" w:hAnsi="Times New Roman" w:cs="Times New Roman"/>
          <w:bCs/>
          <w:sz w:val="28"/>
          <w:szCs w:val="28"/>
        </w:rPr>
        <w:t xml:space="preserve">. руб., из них </w:t>
      </w:r>
      <w:r w:rsidRPr="00042272">
        <w:rPr>
          <w:rFonts w:ascii="Times New Roman" w:eastAsia="Calibri" w:hAnsi="Times New Roman" w:cs="Times New Roman"/>
          <w:b/>
          <w:bCs/>
          <w:sz w:val="28"/>
          <w:szCs w:val="28"/>
        </w:rPr>
        <w:t>606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Pr="00042272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млн.</w:t>
      </w:r>
      <w:r w:rsidRPr="00976B1F">
        <w:rPr>
          <w:rFonts w:ascii="Times New Roman" w:eastAsia="Calibri" w:hAnsi="Times New Roman" w:cs="Times New Roman"/>
          <w:bCs/>
          <w:sz w:val="28"/>
          <w:szCs w:val="28"/>
        </w:rPr>
        <w:t xml:space="preserve"> руб. - </w:t>
      </w:r>
      <w:r w:rsidRPr="00976B1F">
        <w:rPr>
          <w:rFonts w:ascii="Times New Roman" w:hAnsi="Times New Roman" w:cs="Times New Roman"/>
          <w:bCs/>
          <w:sz w:val="28"/>
          <w:szCs w:val="28"/>
        </w:rPr>
        <w:t xml:space="preserve"> средства бюджета Московской области, </w:t>
      </w:r>
      <w:r w:rsidRPr="00042272">
        <w:rPr>
          <w:rFonts w:ascii="Times New Roman" w:hAnsi="Times New Roman" w:cs="Times New Roman"/>
          <w:b/>
          <w:bCs/>
          <w:sz w:val="28"/>
          <w:szCs w:val="28"/>
        </w:rPr>
        <w:t>464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042272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млн</w:t>
      </w:r>
      <w:r w:rsidRPr="00976B1F">
        <w:rPr>
          <w:rFonts w:ascii="Times New Roman" w:hAnsi="Times New Roman" w:cs="Times New Roman"/>
          <w:bCs/>
          <w:sz w:val="28"/>
          <w:szCs w:val="28"/>
        </w:rPr>
        <w:t xml:space="preserve">. руб. -  </w:t>
      </w:r>
      <w:r w:rsidRPr="00976B1F">
        <w:rPr>
          <w:rFonts w:ascii="Times New Roman" w:eastAsia="Calibri" w:hAnsi="Times New Roman" w:cs="Times New Roman"/>
          <w:bCs/>
          <w:spacing w:val="-16"/>
          <w:sz w:val="28"/>
          <w:szCs w:val="28"/>
        </w:rPr>
        <w:t>средства бюджета Ступинского муниципального района,</w:t>
      </w:r>
      <w:r>
        <w:rPr>
          <w:rFonts w:ascii="Times New Roman" w:eastAsia="Calibri" w:hAnsi="Times New Roman" w:cs="Times New Roman"/>
          <w:bCs/>
          <w:spacing w:val="-16"/>
          <w:sz w:val="28"/>
          <w:szCs w:val="28"/>
        </w:rPr>
        <w:t xml:space="preserve"> </w:t>
      </w:r>
      <w:r w:rsidRPr="00042272">
        <w:rPr>
          <w:rFonts w:ascii="Times New Roman" w:eastAsia="Calibri" w:hAnsi="Times New Roman" w:cs="Times New Roman"/>
          <w:b/>
          <w:bCs/>
          <w:spacing w:val="-16"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bCs/>
          <w:spacing w:val="-16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8 млн.</w:t>
      </w:r>
      <w:r w:rsidRPr="00976B1F">
        <w:rPr>
          <w:rFonts w:ascii="Times New Roman" w:eastAsia="Calibri" w:hAnsi="Times New Roman" w:cs="Times New Roman"/>
          <w:bCs/>
          <w:sz w:val="28"/>
          <w:szCs w:val="28"/>
        </w:rPr>
        <w:t xml:space="preserve"> руб. </w:t>
      </w:r>
      <w:r w:rsidRPr="007653B3">
        <w:rPr>
          <w:rFonts w:ascii="Times New Roman" w:hAnsi="Times New Roman" w:cs="Times New Roman"/>
          <w:bCs/>
          <w:sz w:val="28"/>
          <w:szCs w:val="28"/>
        </w:rPr>
        <w:t xml:space="preserve">– внебюджетные источники. </w:t>
      </w:r>
    </w:p>
    <w:p w:rsidR="00B27B80" w:rsidRDefault="00B27B80" w:rsidP="00B27B80">
      <w:pPr>
        <w:tabs>
          <w:tab w:val="left" w:pos="139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3B3">
        <w:rPr>
          <w:rFonts w:ascii="Times New Roman" w:hAnsi="Times New Roman" w:cs="Times New Roman"/>
          <w:sz w:val="28"/>
          <w:szCs w:val="28"/>
        </w:rPr>
        <w:t>87% запланированных средств</w:t>
      </w:r>
      <w:r>
        <w:rPr>
          <w:rFonts w:ascii="Times New Roman" w:hAnsi="Times New Roman" w:cs="Times New Roman"/>
          <w:sz w:val="28"/>
          <w:szCs w:val="28"/>
        </w:rPr>
        <w:t xml:space="preserve"> в 2016 году было</w:t>
      </w:r>
      <w:r w:rsidRPr="007653B3">
        <w:rPr>
          <w:rFonts w:ascii="Times New Roman" w:hAnsi="Times New Roman" w:cs="Times New Roman"/>
          <w:sz w:val="28"/>
          <w:szCs w:val="28"/>
        </w:rPr>
        <w:t xml:space="preserve"> направлено на обеспечение выполнения муниципального задания дошкольными образовательными организациями.</w:t>
      </w:r>
    </w:p>
    <w:p w:rsidR="00B27B80" w:rsidRPr="00C82F50" w:rsidRDefault="00B27B80" w:rsidP="00B27B80">
      <w:pPr>
        <w:tabs>
          <w:tab w:val="left" w:pos="1397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53B3">
        <w:rPr>
          <w:rFonts w:ascii="Times New Roman" w:hAnsi="Times New Roman" w:cs="Times New Roman"/>
          <w:sz w:val="28"/>
          <w:szCs w:val="28"/>
        </w:rPr>
        <w:t xml:space="preserve"> На территории Ступинского  муниципального района </w:t>
      </w:r>
      <w:r w:rsidRPr="007653B3">
        <w:rPr>
          <w:rFonts w:ascii="Times New Roman" w:hAnsi="Times New Roman" w:cs="Times New Roman"/>
          <w:bCs/>
          <w:sz w:val="28"/>
          <w:szCs w:val="28"/>
        </w:rPr>
        <w:t xml:space="preserve">функционируют </w:t>
      </w:r>
      <w:r w:rsidRPr="007653B3">
        <w:rPr>
          <w:rFonts w:ascii="Times New Roman" w:hAnsi="Times New Roman" w:cs="Times New Roman"/>
          <w:sz w:val="28"/>
          <w:szCs w:val="28"/>
        </w:rPr>
        <w:t>47 муниципальных детских сад</w:t>
      </w:r>
      <w:r w:rsidR="008D1DD1">
        <w:rPr>
          <w:rFonts w:ascii="Times New Roman" w:hAnsi="Times New Roman" w:cs="Times New Roman"/>
          <w:sz w:val="28"/>
          <w:szCs w:val="28"/>
        </w:rPr>
        <w:t>ов</w:t>
      </w:r>
      <w:r w:rsidRPr="007653B3">
        <w:rPr>
          <w:rFonts w:ascii="Times New Roman" w:hAnsi="Times New Roman" w:cs="Times New Roman"/>
          <w:sz w:val="28"/>
          <w:szCs w:val="28"/>
        </w:rPr>
        <w:t>. По итогам 11 месяцев выполняют муниципальное задание</w:t>
      </w:r>
      <w:r w:rsidR="00327CE4">
        <w:rPr>
          <w:rFonts w:ascii="Times New Roman" w:hAnsi="Times New Roman" w:cs="Times New Roman"/>
          <w:sz w:val="28"/>
          <w:szCs w:val="28"/>
        </w:rPr>
        <w:t xml:space="preserve"> все</w:t>
      </w:r>
      <w:r w:rsidRPr="007653B3">
        <w:rPr>
          <w:rFonts w:ascii="Times New Roman" w:hAnsi="Times New Roman" w:cs="Times New Roman"/>
          <w:sz w:val="28"/>
          <w:szCs w:val="28"/>
        </w:rPr>
        <w:t xml:space="preserve"> </w:t>
      </w:r>
      <w:r w:rsidRPr="00663309">
        <w:rPr>
          <w:rFonts w:ascii="Times New Roman" w:hAnsi="Times New Roman" w:cs="Times New Roman"/>
          <w:sz w:val="28"/>
          <w:szCs w:val="28"/>
        </w:rPr>
        <w:t>4</w:t>
      </w:r>
      <w:r w:rsidR="00327CE4">
        <w:rPr>
          <w:rFonts w:ascii="Times New Roman" w:hAnsi="Times New Roman" w:cs="Times New Roman"/>
          <w:sz w:val="28"/>
          <w:szCs w:val="28"/>
        </w:rPr>
        <w:t>7</w:t>
      </w:r>
      <w:r w:rsidRPr="007653B3">
        <w:rPr>
          <w:rFonts w:ascii="Times New Roman" w:hAnsi="Times New Roman" w:cs="Times New Roman"/>
          <w:sz w:val="28"/>
          <w:szCs w:val="28"/>
        </w:rPr>
        <w:t xml:space="preserve">  детских садов</w:t>
      </w:r>
      <w:r w:rsidR="00327CE4">
        <w:rPr>
          <w:rFonts w:ascii="Times New Roman" w:hAnsi="Times New Roman" w:cs="Times New Roman"/>
          <w:sz w:val="28"/>
          <w:szCs w:val="28"/>
        </w:rPr>
        <w:t>.</w:t>
      </w:r>
    </w:p>
    <w:p w:rsidR="00B27B80" w:rsidRPr="007653B3" w:rsidRDefault="00B27B80" w:rsidP="00B27B80">
      <w:pPr>
        <w:shd w:val="clear" w:color="auto" w:fill="FFFFFF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7653B3">
        <w:rPr>
          <w:rFonts w:ascii="Times New Roman" w:hAnsi="Times New Roman"/>
          <w:sz w:val="28"/>
          <w:szCs w:val="28"/>
        </w:rPr>
        <w:t xml:space="preserve">В 2015-2016 учебном году в дошкольных образовательных организациях воспитывалось </w:t>
      </w:r>
      <w:r w:rsidRPr="00DB0E2E">
        <w:rPr>
          <w:rFonts w:ascii="Times New Roman" w:hAnsi="Times New Roman"/>
          <w:sz w:val="28"/>
          <w:szCs w:val="28"/>
        </w:rPr>
        <w:t>6296</w:t>
      </w:r>
      <w:r w:rsidRPr="007653B3">
        <w:rPr>
          <w:rFonts w:ascii="Times New Roman" w:hAnsi="Times New Roman"/>
          <w:sz w:val="28"/>
          <w:szCs w:val="28"/>
        </w:rPr>
        <w:t xml:space="preserve"> детей дошкольного возраста, что на 230 детей больше, чем в 2014-15гг. Увеличение количества детей составляет 5%.  С целью обеспечения открытости информации о свободных местах по всей Московской  области активно работает единая электронная очередь. </w:t>
      </w:r>
      <w:r>
        <w:rPr>
          <w:rFonts w:ascii="Times New Roman" w:hAnsi="Times New Roman"/>
          <w:sz w:val="28"/>
          <w:szCs w:val="28"/>
        </w:rPr>
        <w:t>В</w:t>
      </w:r>
      <w:r w:rsidRPr="007653B3">
        <w:rPr>
          <w:rFonts w:ascii="Times New Roman" w:hAnsi="Times New Roman"/>
          <w:sz w:val="28"/>
          <w:szCs w:val="28"/>
        </w:rPr>
        <w:t xml:space="preserve"> 2016 год</w:t>
      </w:r>
      <w:r>
        <w:rPr>
          <w:rFonts w:ascii="Times New Roman" w:hAnsi="Times New Roman"/>
          <w:sz w:val="28"/>
          <w:szCs w:val="28"/>
        </w:rPr>
        <w:t>у</w:t>
      </w:r>
      <w:r w:rsidRPr="007653B3">
        <w:rPr>
          <w:rFonts w:ascii="Times New Roman" w:hAnsi="Times New Roman"/>
          <w:sz w:val="28"/>
          <w:szCs w:val="28"/>
        </w:rPr>
        <w:t xml:space="preserve"> на учете на получение мест в детских садах  Ступинского района зарегистрировано  1415 детей, что на 116 детей больше по сравнению с 2015 годом.  Выдано 1296 направлений, что на 196 больше прошлого года. </w:t>
      </w:r>
    </w:p>
    <w:p w:rsidR="00B27B80" w:rsidRPr="007653B3" w:rsidRDefault="00B27B80" w:rsidP="00B27B80">
      <w:pPr>
        <w:shd w:val="clear" w:color="auto" w:fill="FFFFFF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7653B3">
        <w:rPr>
          <w:rFonts w:ascii="Times New Roman" w:hAnsi="Times New Roman"/>
          <w:sz w:val="28"/>
          <w:szCs w:val="28"/>
        </w:rPr>
        <w:lastRenderedPageBreak/>
        <w:t xml:space="preserve"> Охват дошкольным образованием детей с 3 до 7 лет </w:t>
      </w:r>
      <w:r w:rsidR="00327CE4">
        <w:rPr>
          <w:rFonts w:ascii="Times New Roman" w:hAnsi="Times New Roman"/>
          <w:sz w:val="28"/>
          <w:szCs w:val="28"/>
        </w:rPr>
        <w:t>составляет</w:t>
      </w:r>
      <w:r w:rsidRPr="007653B3">
        <w:rPr>
          <w:rFonts w:ascii="Times New Roman" w:hAnsi="Times New Roman"/>
          <w:sz w:val="28"/>
          <w:szCs w:val="28"/>
        </w:rPr>
        <w:t xml:space="preserve"> 100%. Однако существует большая потребность в новых местах в Новом Ступино.</w:t>
      </w:r>
    </w:p>
    <w:p w:rsidR="00B27B80" w:rsidRPr="007653B3" w:rsidRDefault="00B27B80" w:rsidP="00B27B80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3B3">
        <w:rPr>
          <w:rFonts w:ascii="Times New Roman" w:hAnsi="Times New Roman" w:cs="Times New Roman"/>
          <w:sz w:val="28"/>
          <w:szCs w:val="28"/>
        </w:rPr>
        <w:t xml:space="preserve">По направлению «Обеспечение доступности дошкольного образования» осуществлялись выплаты компенсации родительской платы за присмотр и уход за детьми, осваивающими образовательные программы дошкольного образования, на общую сумму  </w:t>
      </w:r>
      <w:r w:rsidRPr="00DC56A5">
        <w:rPr>
          <w:rFonts w:ascii="Times New Roman" w:hAnsi="Times New Roman" w:cs="Times New Roman"/>
          <w:b/>
          <w:sz w:val="28"/>
          <w:szCs w:val="28"/>
        </w:rPr>
        <w:t>29,086</w:t>
      </w:r>
      <w:r w:rsidRPr="007653B3">
        <w:rPr>
          <w:rFonts w:ascii="Times New Roman" w:hAnsi="Times New Roman" w:cs="Times New Roman"/>
          <w:sz w:val="28"/>
          <w:szCs w:val="28"/>
        </w:rPr>
        <w:t xml:space="preserve"> млн. руб. Компенсацию получили </w:t>
      </w:r>
      <w:r w:rsidRPr="00DC56A5">
        <w:rPr>
          <w:rFonts w:ascii="Times New Roman" w:hAnsi="Times New Roman" w:cs="Times New Roman"/>
          <w:b/>
          <w:sz w:val="28"/>
          <w:szCs w:val="28"/>
        </w:rPr>
        <w:t>3 806</w:t>
      </w:r>
      <w:r w:rsidRPr="007653B3">
        <w:rPr>
          <w:rFonts w:ascii="Times New Roman" w:hAnsi="Times New Roman" w:cs="Times New Roman"/>
          <w:sz w:val="28"/>
          <w:szCs w:val="28"/>
        </w:rPr>
        <w:t xml:space="preserve"> родителей. </w:t>
      </w:r>
    </w:p>
    <w:p w:rsidR="00B27B80" w:rsidRPr="007653B3" w:rsidRDefault="00B27B80" w:rsidP="00B27B80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3B3">
        <w:rPr>
          <w:rFonts w:ascii="Times New Roman" w:hAnsi="Times New Roman" w:cs="Times New Roman"/>
          <w:sz w:val="28"/>
          <w:szCs w:val="28"/>
        </w:rPr>
        <w:t>Питание воспитанников  организовано  в соответствии с примерным  двадцатидневным меню, утвержденным заведующими дошкольными образовательными организациями, согласованным  с   Главным  врачом  Роспотребнадзора. В</w:t>
      </w:r>
      <w:r>
        <w:rPr>
          <w:rFonts w:ascii="Times New Roman" w:hAnsi="Times New Roman" w:cs="Times New Roman"/>
          <w:sz w:val="28"/>
          <w:szCs w:val="28"/>
        </w:rPr>
        <w:t>о всех</w:t>
      </w:r>
      <w:r w:rsidRPr="007653B3">
        <w:rPr>
          <w:rFonts w:ascii="Times New Roman" w:hAnsi="Times New Roman" w:cs="Times New Roman"/>
          <w:sz w:val="28"/>
          <w:szCs w:val="28"/>
        </w:rPr>
        <w:t xml:space="preserve">  детских сад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653B3">
        <w:rPr>
          <w:rFonts w:ascii="Times New Roman" w:hAnsi="Times New Roman" w:cs="Times New Roman"/>
          <w:sz w:val="28"/>
          <w:szCs w:val="28"/>
        </w:rPr>
        <w:t xml:space="preserve">  введе</w:t>
      </w:r>
      <w:r w:rsidR="00327CE4">
        <w:rPr>
          <w:rFonts w:ascii="Times New Roman" w:hAnsi="Times New Roman" w:cs="Times New Roman"/>
          <w:sz w:val="28"/>
          <w:szCs w:val="28"/>
        </w:rPr>
        <w:t>но   меню в электронном  виде (</w:t>
      </w:r>
      <w:r w:rsidRPr="007653B3">
        <w:rPr>
          <w:rFonts w:ascii="Times New Roman" w:hAnsi="Times New Roman" w:cs="Times New Roman"/>
          <w:sz w:val="28"/>
          <w:szCs w:val="28"/>
        </w:rPr>
        <w:t xml:space="preserve">2015 – 91%). На организацию питания в детских садах направлено </w:t>
      </w:r>
      <w:r w:rsidRPr="00DC56A5">
        <w:rPr>
          <w:rFonts w:ascii="Times New Roman" w:hAnsi="Times New Roman" w:cs="Times New Roman"/>
          <w:b/>
          <w:sz w:val="28"/>
          <w:szCs w:val="28"/>
        </w:rPr>
        <w:t>100,8</w:t>
      </w:r>
      <w:r>
        <w:rPr>
          <w:rFonts w:ascii="Times New Roman" w:hAnsi="Times New Roman" w:cs="Times New Roman"/>
          <w:b/>
          <w:sz w:val="28"/>
          <w:szCs w:val="28"/>
        </w:rPr>
        <w:t xml:space="preserve"> млн</w:t>
      </w:r>
      <w:r>
        <w:rPr>
          <w:rFonts w:ascii="Times New Roman" w:hAnsi="Times New Roman" w:cs="Times New Roman"/>
          <w:sz w:val="28"/>
          <w:szCs w:val="28"/>
        </w:rPr>
        <w:t>.руб.</w:t>
      </w:r>
      <w:r w:rsidRPr="007653B3">
        <w:rPr>
          <w:rFonts w:ascii="Times New Roman" w:hAnsi="Times New Roman" w:cs="Times New Roman"/>
          <w:sz w:val="28"/>
          <w:szCs w:val="28"/>
        </w:rPr>
        <w:t xml:space="preserve"> из бюджета Ступинского муниципального района.</w:t>
      </w:r>
    </w:p>
    <w:p w:rsidR="00B27B80" w:rsidRPr="007653B3" w:rsidRDefault="00B27B80" w:rsidP="00B27B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5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2016 году  все дошкольники обучались и воспитывались в соответствии с ФГОС дошкольного образования (план – 60%). Для организации предметно-пространственной среды ДОО в соответствии с требованиями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стандарта</w:t>
      </w:r>
      <w:r w:rsidRPr="00765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 практику работы  детских садов третий год выделяются  субвенции на  оснащение  детских  садов. </w:t>
      </w:r>
      <w:r w:rsidRPr="007653B3">
        <w:rPr>
          <w:rFonts w:ascii="Times New Roman" w:hAnsi="Times New Roman" w:cs="Times New Roman"/>
          <w:sz w:val="28"/>
          <w:szCs w:val="28"/>
        </w:rPr>
        <w:t xml:space="preserve">В 2014  г. и 2015 г.– 9,05 млн. руб., в   2016 г.   -  10,031 млн. рублей на приобретение комплексов игрового оборудования, интерактивных развивающих пособий, развивающих конструкторов, игрового спортивного оборудования, наборов для экспериментальных лабораторий дошкольников. </w:t>
      </w:r>
    </w:p>
    <w:p w:rsidR="00B27B80" w:rsidRPr="007653B3" w:rsidRDefault="00B27B80" w:rsidP="00B27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653B3">
        <w:rPr>
          <w:rFonts w:ascii="Times New Roman" w:hAnsi="Times New Roman" w:cs="Times New Roman"/>
          <w:sz w:val="28"/>
          <w:szCs w:val="28"/>
        </w:rPr>
        <w:t xml:space="preserve">Победителями областного конкурса ДОО на присвоение статуса РИП (9 детских садов) за 4 года  привлечено около 4,5 млн.рублей из областного бюджета на развитие материальной базы. Данные мероприятия позволили  оснастить  от 50 до 70 % предметно-развивающей  среды наших детских садов для реализации  программ  дошкольного образования   в  соответствии с ФГОС. </w:t>
      </w:r>
      <w:r>
        <w:rPr>
          <w:rFonts w:ascii="Times New Roman" w:hAnsi="Times New Roman" w:cs="Times New Roman"/>
          <w:sz w:val="28"/>
          <w:szCs w:val="28"/>
        </w:rPr>
        <w:t>В 2016 году 2 детских сада стали победителями этого конкурса – д/с №7 «Радуга» и Малинский д/с «Чайка».</w:t>
      </w:r>
    </w:p>
    <w:p w:rsidR="00B27B80" w:rsidRPr="007653B3" w:rsidRDefault="00B27B80" w:rsidP="00B27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653B3">
        <w:rPr>
          <w:rFonts w:ascii="Times New Roman" w:hAnsi="Times New Roman" w:cs="Times New Roman"/>
          <w:sz w:val="28"/>
          <w:szCs w:val="28"/>
        </w:rPr>
        <w:t xml:space="preserve">В течение года во всех дошкольных образовательных организациях проводилась работа по  сохранению зданий, укреплению материально-технической базы, приобретению необходимого оборудования,  мягкого, жесткого инвентаря, современной мебели. Руководители детских садов особое внимание уделяли здоровьесберегающим мероприятиям, созданию условий для безопасного пребывания детей.  </w:t>
      </w:r>
    </w:p>
    <w:p w:rsidR="00B27B80" w:rsidRPr="00327CE4" w:rsidRDefault="00B27B80" w:rsidP="00B27B8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53B3">
        <w:rPr>
          <w:rFonts w:ascii="Times New Roman" w:hAnsi="Times New Roman" w:cs="Times New Roman"/>
          <w:sz w:val="28"/>
          <w:szCs w:val="28"/>
        </w:rPr>
        <w:t xml:space="preserve">        На проведение мероприятий по подготовке дошкольных образовательных организаций к новому учебному году было израсходовано 113 млн. 944 тыс.руб.(2015 г.– 52,9  млн. руб.). С целью укрепления материально-технической базы  дошкольных образовательных организаций,  для создания оптимальных условий для пребывания детей в организованных коллективах  были сделаны приобретения на  общую сумму 13,6  млн. руб.  На ремонтные работы  израсходованы финансовые средства в размере  100,344 млн. руб., в том числе за счет межбюджетных трансфертов с.п. Семеновское. </w:t>
      </w:r>
      <w:r w:rsidRPr="00327CE4">
        <w:rPr>
          <w:rFonts w:ascii="Times New Roman" w:hAnsi="Times New Roman" w:cs="Times New Roman"/>
          <w:i/>
          <w:sz w:val="28"/>
          <w:szCs w:val="28"/>
        </w:rPr>
        <w:t xml:space="preserve">Выполнено 29 видов ремонтных работ, в том числе    ремонт кровли  в 7 организациях, ремонт отопления  в 6 организациях,   ремонт </w:t>
      </w:r>
      <w:r w:rsidRPr="00327CE4">
        <w:rPr>
          <w:rFonts w:ascii="Times New Roman" w:hAnsi="Times New Roman" w:cs="Times New Roman"/>
          <w:i/>
          <w:sz w:val="28"/>
          <w:szCs w:val="28"/>
        </w:rPr>
        <w:lastRenderedPageBreak/>
        <w:t>фасадов – 4 организациях,  ремонт электропроводки – 2, ремонт наружного освещения  в 1  образовательной организации, ограждения в 5-ти  организациях.</w:t>
      </w:r>
    </w:p>
    <w:p w:rsidR="00327CE4" w:rsidRDefault="00B27B80" w:rsidP="00B27B80">
      <w:pPr>
        <w:pStyle w:val="tekstob"/>
        <w:spacing w:before="0" w:beforeAutospacing="0" w:after="0" w:afterAutospacing="0"/>
        <w:ind w:firstLine="540"/>
        <w:jc w:val="both"/>
      </w:pPr>
      <w:r w:rsidRPr="00327CE4">
        <w:rPr>
          <w:i/>
          <w:sz w:val="28"/>
          <w:szCs w:val="28"/>
        </w:rPr>
        <w:t>В течение  2015-2016 учебного года проведены  капитальные ремонты фасада с заменой  окон, кровли в МАДОУ д\с № 22 «Журавушка» на сумму 5,9 млн. руб.,  МАДОУ Семеновском д\с «Журавлик» на сумму 20 млн. руб., ремонт кровли в МАДОУ д/с №23 «Ромашка» и МАДОУ д/с №26 «Реченька» на общую сумму  3,5 млн. руб., проведена частичная замена ограждения в МАДОУ д/с №18 «Теремок», капитальный ремонт теневого навеса в МАДОУ ЦРР- д/с №21 «Надежда», строительство теневого навеса на две группы в МАДОУ Жилевском д/с «Аленушка» на сумму 200 тыс.руб,,  приобретение и установка оконных блоков (приобретение и установка) в МАДОУ д/с №4 «Ласточка» на сумму 180 тыс. руб.,  замена оконных блоков и ремонт канализации  в МАДОУ д/с «Фиалка» на общую сумму 477 тыс. рублей. Проведен капитальный ремонт пищеблоков на сумму 0,3 млн. руб. а также приобретены 22  единицы технологического  и холодильного оборудования на сумму 638,8 тыс. руб.</w:t>
      </w:r>
      <w:r w:rsidRPr="00B448AD">
        <w:t xml:space="preserve"> </w:t>
      </w:r>
    </w:p>
    <w:p w:rsidR="00B27B80" w:rsidRPr="00B448AD" w:rsidRDefault="00B27B80" w:rsidP="00B27B80">
      <w:pPr>
        <w:pStyle w:val="teksto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448AD">
        <w:rPr>
          <w:sz w:val="28"/>
          <w:szCs w:val="28"/>
        </w:rPr>
        <w:t xml:space="preserve">Продолжилась работа по замене оконных блоков в детских садах. В 2016 году заменено </w:t>
      </w:r>
      <w:r w:rsidRPr="00B448AD">
        <w:rPr>
          <w:bCs/>
          <w:sz w:val="28"/>
          <w:szCs w:val="28"/>
        </w:rPr>
        <w:t>1175кв.м. оконных блоков на общую сумму 4,7млн.руб.</w:t>
      </w:r>
    </w:p>
    <w:p w:rsidR="00B27B80" w:rsidRPr="007653B3" w:rsidRDefault="00B27B80" w:rsidP="00B27B80">
      <w:pPr>
        <w:tabs>
          <w:tab w:val="left" w:pos="84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3B3">
        <w:rPr>
          <w:rFonts w:ascii="Times New Roman" w:hAnsi="Times New Roman" w:cs="Times New Roman"/>
          <w:sz w:val="28"/>
          <w:szCs w:val="28"/>
        </w:rPr>
        <w:t xml:space="preserve">За счет приносящей доход деятельности дошкольные организации за 11 месяцев получили дополнительно </w:t>
      </w:r>
      <w:bookmarkStart w:id="0" w:name="_GoBack"/>
      <w:r w:rsidRPr="00DC56A5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,3 </w:t>
      </w:r>
      <w:r w:rsidRPr="00DC56A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млн.</w:t>
      </w:r>
      <w:r w:rsidRPr="007653B3">
        <w:rPr>
          <w:rFonts w:ascii="Times New Roman" w:hAnsi="Times New Roman" w:cs="Times New Roman"/>
          <w:sz w:val="28"/>
          <w:szCs w:val="28"/>
        </w:rPr>
        <w:t>руб., которые были направлены на  содержание  зданий, обеспечение деятельности образовательных организаций, совершенствование материально-технической базы,  на повышение заработной платы работников. Показатель по заработной плате педагогических работников по Указам Президента выполнен и составляет 10</w:t>
      </w:r>
      <w:r w:rsidR="00CE63E3">
        <w:rPr>
          <w:rFonts w:ascii="Times New Roman" w:hAnsi="Times New Roman" w:cs="Times New Roman"/>
          <w:sz w:val="28"/>
          <w:szCs w:val="28"/>
        </w:rPr>
        <w:t>8,58</w:t>
      </w:r>
      <w:r w:rsidRPr="007653B3">
        <w:rPr>
          <w:rFonts w:ascii="Times New Roman" w:hAnsi="Times New Roman" w:cs="Times New Roman"/>
          <w:sz w:val="28"/>
          <w:szCs w:val="28"/>
        </w:rPr>
        <w:t>% к средней заработной плате по общему образованию (план – 10</w:t>
      </w:r>
      <w:r w:rsidR="00CE63E3">
        <w:rPr>
          <w:rFonts w:ascii="Times New Roman" w:hAnsi="Times New Roman" w:cs="Times New Roman"/>
          <w:sz w:val="28"/>
          <w:szCs w:val="28"/>
        </w:rPr>
        <w:t>4,3</w:t>
      </w:r>
      <w:r w:rsidRPr="007653B3">
        <w:rPr>
          <w:rFonts w:ascii="Times New Roman" w:hAnsi="Times New Roman" w:cs="Times New Roman"/>
          <w:sz w:val="28"/>
          <w:szCs w:val="28"/>
        </w:rPr>
        <w:t xml:space="preserve">%).  </w:t>
      </w:r>
    </w:p>
    <w:p w:rsidR="00B27B80" w:rsidRPr="007653B3" w:rsidRDefault="00B27B80" w:rsidP="00B27B8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653B3">
        <w:rPr>
          <w:rFonts w:ascii="Times New Roman" w:hAnsi="Times New Roman" w:cs="Times New Roman"/>
          <w:sz w:val="28"/>
          <w:szCs w:val="28"/>
        </w:rPr>
        <w:t xml:space="preserve">Формирование системы профессиональной компетенции современного педагога дошкольного образования, реализующего федеральные государственные образовательные </w:t>
      </w:r>
      <w:hyperlink r:id="rId8" w:tooltip="Приказ Минобрнауки России от 17.10.2013 N 1155 &quot;Об утверждении федерального государственного образовательного стандарта дошкольного образования&quot; (Зарегистрировано в Минюсте России 14.11.2013 N 30384){КонсультантПлюс}" w:history="1">
        <w:r w:rsidRPr="007653B3">
          <w:rPr>
            <w:rFonts w:ascii="Times New Roman" w:hAnsi="Times New Roman" w:cs="Times New Roman"/>
            <w:sz w:val="28"/>
            <w:szCs w:val="28"/>
          </w:rPr>
          <w:t>стандарты</w:t>
        </w:r>
      </w:hyperlink>
      <w:r w:rsidRPr="007653B3">
        <w:rPr>
          <w:rFonts w:ascii="Times New Roman" w:hAnsi="Times New Roman" w:cs="Times New Roman"/>
          <w:sz w:val="28"/>
          <w:szCs w:val="28"/>
        </w:rPr>
        <w:t xml:space="preserve"> дошкольного образования является одной из задач муниципальной программы. Анализ кадрового обеспечения показывает, что в дошкольных образовательных организациях  Ступинского района работают 645 педагогических  работников. 49 % педагогов  имеет высшее педагогическое образование (по итогам 2015 учебного года – 36%); 40 %  - среднее специальное педагогическое (по итогам 2014-2015учебного года – 48 %); обучаются в педагогических вузах – 10 %, в педагогических колледжах – 1%. Таким образом, 100% педагогов ДО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53B3">
        <w:rPr>
          <w:rFonts w:ascii="Times New Roman" w:hAnsi="Times New Roman" w:cs="Times New Roman"/>
          <w:sz w:val="28"/>
          <w:szCs w:val="28"/>
        </w:rPr>
        <w:t xml:space="preserve"> имеют педагогическое образование. Все педагогические и руководящие работники детских садов прошли в течение последних 3 лет повышение квалификации или профессиональную переподготовку.</w:t>
      </w:r>
    </w:p>
    <w:p w:rsidR="00B27B80" w:rsidRPr="007653B3" w:rsidRDefault="00B27B80" w:rsidP="00B27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3B3">
        <w:rPr>
          <w:rFonts w:ascii="Times New Roman" w:hAnsi="Times New Roman" w:cs="Times New Roman"/>
          <w:sz w:val="28"/>
          <w:szCs w:val="28"/>
        </w:rPr>
        <w:t xml:space="preserve"> Количество педагогов в возрасте до 30 лет </w:t>
      </w:r>
      <w:r w:rsidR="00327CE4">
        <w:rPr>
          <w:rFonts w:ascii="Times New Roman" w:hAnsi="Times New Roman" w:cs="Times New Roman"/>
          <w:sz w:val="28"/>
          <w:szCs w:val="28"/>
        </w:rPr>
        <w:t>составляет 18</w:t>
      </w:r>
      <w:r w:rsidRPr="007653B3">
        <w:rPr>
          <w:rFonts w:ascii="Times New Roman" w:hAnsi="Times New Roman" w:cs="Times New Roman"/>
          <w:sz w:val="28"/>
          <w:szCs w:val="28"/>
        </w:rPr>
        <w:t xml:space="preserve">%. К сожалению, пока он остается не достаточно высоким по сравнению с Московской областью. </w:t>
      </w:r>
      <w:r w:rsidR="00327CE4">
        <w:rPr>
          <w:rFonts w:ascii="Times New Roman" w:hAnsi="Times New Roman" w:cs="Times New Roman"/>
          <w:sz w:val="28"/>
          <w:szCs w:val="28"/>
        </w:rPr>
        <w:t>К</w:t>
      </w:r>
      <w:r w:rsidRPr="007653B3">
        <w:rPr>
          <w:rFonts w:ascii="Times New Roman" w:hAnsi="Times New Roman" w:cs="Times New Roman"/>
          <w:sz w:val="28"/>
          <w:szCs w:val="28"/>
        </w:rPr>
        <w:t xml:space="preserve">оличество молодых специалистов увеличилось по сравнению с прошлым годом с 0,6 % до 2 %.  </w:t>
      </w:r>
    </w:p>
    <w:p w:rsidR="00B27B80" w:rsidRPr="00991C30" w:rsidRDefault="00B27B80" w:rsidP="00B27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C30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получения детьми инвалидами качественного образования в дошкольных образовательных организациях  - эта задача, которая реализуется через систему программных мероприятий с 2016 года. В Ступинском муниципальном районе проживают  101 ребенок-инвалид в возрасте от 1,5 до 7 лет. В детских садах из них обучаются и воспитываются 33.  Доля дошкольных образовательных организаций, в которых создана универсальная безбарьерная среда для инклюзивного образования детей-инвалидов составляет - 26 % .Это 12 детских садов из 47.(план – 16%).</w:t>
      </w:r>
    </w:p>
    <w:p w:rsidR="00B27B80" w:rsidRPr="00991C30" w:rsidRDefault="00B27B80" w:rsidP="00B27B80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91C30">
        <w:rPr>
          <w:rFonts w:ascii="Times New Roman" w:hAnsi="Times New Roman"/>
          <w:sz w:val="28"/>
          <w:szCs w:val="28"/>
        </w:rPr>
        <w:t xml:space="preserve">В 2016-2017 учебном году в  МАДОУ №26 «Реченька» Ступинского муниципального района  в рамках реализации  программы Российской Федерации «Доступная среда» созданы  современные материально-технические условия, обеспечивающие возможность для беспрепятственного доступа детей с недостатками физического и психического развития в здание образовательной организации и их обучения  (включая пандус, специализированное учебное, реабилитационное, медицинское оборудование для кабинета ЛФК и сенсорной комнаты). Общая сумма по  образовательной организации на приобретение данного оборудования составила 862 400руб. </w:t>
      </w:r>
    </w:p>
    <w:p w:rsidR="00B27B80" w:rsidRPr="007653B3" w:rsidRDefault="00B27B80" w:rsidP="00B27B80">
      <w:pPr>
        <w:tabs>
          <w:tab w:val="left" w:pos="8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3B3">
        <w:rPr>
          <w:rFonts w:ascii="Times New Roman" w:hAnsi="Times New Roman" w:cs="Times New Roman"/>
          <w:sz w:val="28"/>
          <w:szCs w:val="28"/>
        </w:rPr>
        <w:t xml:space="preserve">    В рамках Подпрограммы «Дошкольное образование» было поставлено 5 задач, определены 15 показателей результативности, из которых выполнены все.</w:t>
      </w:r>
    </w:p>
    <w:p w:rsidR="00B27B80" w:rsidRPr="007653B3" w:rsidRDefault="00B27B80" w:rsidP="00B27B80">
      <w:pPr>
        <w:jc w:val="both"/>
        <w:rPr>
          <w:rFonts w:ascii="Times New Roman" w:hAnsi="Times New Roman" w:cs="Times New Roman"/>
          <w:sz w:val="28"/>
          <w:szCs w:val="28"/>
        </w:rPr>
      </w:pPr>
      <w:r w:rsidRPr="007653B3">
        <w:rPr>
          <w:rFonts w:ascii="Times New Roman" w:hAnsi="Times New Roman" w:cs="Times New Roman"/>
          <w:sz w:val="28"/>
          <w:szCs w:val="28"/>
        </w:rPr>
        <w:t xml:space="preserve">      По результатам социологического опроса, показатель удовлетворенности населения качеством  услуги «дошкольное образование» составляет 75 % от числа опрошенных (план – 75%).  По результатам рейтинга Министерства образования Московской области  детский сад №23 «Ромашка»  вошел в  десятку лучших детских садов Московской области.</w:t>
      </w:r>
    </w:p>
    <w:p w:rsidR="00D82F29" w:rsidRPr="007D3E4A" w:rsidRDefault="00D82F29" w:rsidP="00D82F29">
      <w:pPr>
        <w:tabs>
          <w:tab w:val="left" w:pos="13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E4A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Pr="007D3E4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D3E4A">
        <w:rPr>
          <w:rFonts w:ascii="Times New Roman" w:hAnsi="Times New Roman" w:cs="Times New Roman"/>
          <w:b/>
          <w:sz w:val="28"/>
          <w:szCs w:val="28"/>
        </w:rPr>
        <w:t xml:space="preserve"> «Развитие системы общего образования».</w:t>
      </w:r>
    </w:p>
    <w:p w:rsidR="00D82F29" w:rsidRDefault="00D82F29" w:rsidP="00D82F29">
      <w:pPr>
        <w:tabs>
          <w:tab w:val="left" w:pos="567"/>
        </w:tabs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E029F2">
        <w:rPr>
          <w:rFonts w:ascii="Times New Roman" w:hAnsi="Times New Roman" w:cs="Times New Roman"/>
          <w:bCs/>
          <w:sz w:val="28"/>
          <w:szCs w:val="28"/>
        </w:rPr>
        <w:t xml:space="preserve">На реализацию Подпрограммы в 2016 году было запланировано </w:t>
      </w:r>
      <w:r w:rsidRPr="00E23D12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млрд.</w:t>
      </w:r>
      <w:r w:rsidRPr="00E23D12">
        <w:rPr>
          <w:rFonts w:ascii="Times New Roman" w:hAnsi="Times New Roman" w:cs="Times New Roman"/>
          <w:b/>
          <w:bCs/>
          <w:sz w:val="28"/>
          <w:szCs w:val="28"/>
        </w:rPr>
        <w:t> 09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23D12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млн</w:t>
      </w:r>
      <w:r w:rsidRPr="00E23D12">
        <w:rPr>
          <w:rFonts w:ascii="Times New Roman" w:hAnsi="Times New Roman" w:cs="Times New Roman"/>
          <w:bCs/>
          <w:sz w:val="28"/>
          <w:szCs w:val="28"/>
        </w:rPr>
        <w:t xml:space="preserve">. руб., из них  </w:t>
      </w:r>
      <w:r w:rsidRPr="00E23D12">
        <w:rPr>
          <w:rFonts w:ascii="Times New Roman" w:hAnsi="Times New Roman" w:cs="Times New Roman"/>
          <w:b/>
          <w:bCs/>
          <w:sz w:val="28"/>
          <w:szCs w:val="28"/>
        </w:rPr>
        <w:t>847</w:t>
      </w:r>
      <w:r>
        <w:rPr>
          <w:rFonts w:ascii="Times New Roman" w:hAnsi="Times New Roman" w:cs="Times New Roman"/>
          <w:b/>
          <w:bCs/>
          <w:sz w:val="28"/>
          <w:szCs w:val="28"/>
        </w:rPr>
        <w:t>,3 млн.</w:t>
      </w:r>
      <w:r w:rsidRPr="00E23D1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23D12">
        <w:rPr>
          <w:rFonts w:ascii="Times New Roman" w:eastAsia="Calibri" w:hAnsi="Times New Roman" w:cs="Times New Roman"/>
          <w:bCs/>
          <w:sz w:val="28"/>
          <w:szCs w:val="28"/>
        </w:rPr>
        <w:t xml:space="preserve"> руб. - </w:t>
      </w:r>
      <w:r w:rsidRPr="00E23D12">
        <w:rPr>
          <w:rFonts w:ascii="Times New Roman" w:hAnsi="Times New Roman" w:cs="Times New Roman"/>
          <w:bCs/>
          <w:sz w:val="28"/>
          <w:szCs w:val="28"/>
        </w:rPr>
        <w:t xml:space="preserve"> средства бюджета Московской области, </w:t>
      </w:r>
      <w:r w:rsidRPr="00E23D12">
        <w:rPr>
          <w:rFonts w:ascii="Times New Roman" w:hAnsi="Times New Roman" w:cs="Times New Roman"/>
          <w:b/>
          <w:bCs/>
          <w:sz w:val="28"/>
          <w:szCs w:val="28"/>
        </w:rPr>
        <w:t>226 </w:t>
      </w:r>
      <w:r>
        <w:rPr>
          <w:rFonts w:ascii="Times New Roman" w:hAnsi="Times New Roman" w:cs="Times New Roman"/>
          <w:b/>
          <w:bCs/>
          <w:sz w:val="28"/>
          <w:szCs w:val="28"/>
        </w:rPr>
        <w:t>млн</w:t>
      </w:r>
      <w:r w:rsidRPr="00E23D12">
        <w:rPr>
          <w:rFonts w:ascii="Times New Roman" w:hAnsi="Times New Roman" w:cs="Times New Roman"/>
          <w:bCs/>
          <w:sz w:val="28"/>
          <w:szCs w:val="28"/>
        </w:rPr>
        <w:t xml:space="preserve">. руб. -  </w:t>
      </w:r>
      <w:r w:rsidRPr="00E23D12">
        <w:rPr>
          <w:rFonts w:ascii="Times New Roman" w:eastAsia="Calibri" w:hAnsi="Times New Roman" w:cs="Times New Roman"/>
          <w:bCs/>
          <w:spacing w:val="-16"/>
          <w:sz w:val="28"/>
          <w:szCs w:val="28"/>
        </w:rPr>
        <w:t>средства бюджета Ступинского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в том числе </w:t>
      </w:r>
      <w:r w:rsidRPr="001772CF">
        <w:rPr>
          <w:rFonts w:ascii="Times New Roman" w:hAnsi="Times New Roman" w:cs="Times New Roman"/>
          <w:bCs/>
          <w:sz w:val="28"/>
          <w:szCs w:val="28"/>
        </w:rPr>
        <w:t>45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772CF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млн</w:t>
      </w:r>
      <w:r w:rsidRPr="00E23D12">
        <w:rPr>
          <w:rFonts w:ascii="Times New Roman" w:hAnsi="Times New Roman" w:cs="Times New Roman"/>
          <w:bCs/>
          <w:sz w:val="28"/>
          <w:szCs w:val="28"/>
        </w:rPr>
        <w:t>. руб.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3D12">
        <w:rPr>
          <w:rFonts w:ascii="Times New Roman" w:hAnsi="Times New Roman" w:cs="Times New Roman"/>
          <w:bCs/>
          <w:sz w:val="28"/>
          <w:szCs w:val="28"/>
        </w:rPr>
        <w:t>межбюджетны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23D12">
        <w:rPr>
          <w:rFonts w:ascii="Times New Roman" w:hAnsi="Times New Roman" w:cs="Times New Roman"/>
          <w:bCs/>
          <w:sz w:val="28"/>
          <w:szCs w:val="28"/>
        </w:rPr>
        <w:t xml:space="preserve"> трансфертов,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3D12">
        <w:rPr>
          <w:rFonts w:ascii="Times New Roman" w:hAnsi="Times New Roman" w:cs="Times New Roman"/>
          <w:b/>
          <w:bCs/>
          <w:sz w:val="28"/>
          <w:szCs w:val="28"/>
        </w:rPr>
        <w:t>18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млн</w:t>
      </w:r>
      <w:r w:rsidRPr="00E23D12">
        <w:rPr>
          <w:rFonts w:ascii="Times New Roman" w:hAnsi="Times New Roman" w:cs="Times New Roman"/>
          <w:bCs/>
          <w:sz w:val="28"/>
          <w:szCs w:val="28"/>
        </w:rPr>
        <w:t xml:space="preserve">. руб. </w:t>
      </w:r>
      <w:r>
        <w:rPr>
          <w:rFonts w:ascii="Times New Roman" w:hAnsi="Times New Roman" w:cs="Times New Roman"/>
          <w:bCs/>
          <w:sz w:val="28"/>
          <w:szCs w:val="28"/>
        </w:rPr>
        <w:t>– внебюджетные средства.</w:t>
      </w:r>
    </w:p>
    <w:p w:rsidR="00D82F29" w:rsidRPr="00E029F2" w:rsidRDefault="00D82F29" w:rsidP="00D82F29">
      <w:pPr>
        <w:tabs>
          <w:tab w:val="left" w:pos="1397"/>
        </w:tabs>
        <w:spacing w:line="240" w:lineRule="auto"/>
        <w:ind w:left="-567"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t xml:space="preserve">На выполнение муниципального задания по предоставлению муниципальной услуги   в рамках Подпрограммы предусмотрено </w:t>
      </w:r>
      <w:r w:rsidRPr="00BB7C1E">
        <w:rPr>
          <w:rFonts w:ascii="Times New Roman" w:hAnsi="Times New Roman" w:cs="Times New Roman"/>
          <w:b/>
          <w:sz w:val="28"/>
          <w:szCs w:val="28"/>
        </w:rPr>
        <w:t>849,8</w:t>
      </w:r>
      <w:r w:rsidRPr="00E029F2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327CE4">
        <w:rPr>
          <w:rFonts w:ascii="Times New Roman" w:hAnsi="Times New Roman" w:cs="Times New Roman"/>
          <w:sz w:val="28"/>
          <w:szCs w:val="28"/>
        </w:rPr>
        <w:t>В</w:t>
      </w:r>
      <w:r w:rsidRPr="00BB7C1E">
        <w:rPr>
          <w:rFonts w:ascii="Times New Roman" w:hAnsi="Times New Roman" w:cs="Times New Roman"/>
          <w:sz w:val="28"/>
          <w:szCs w:val="28"/>
        </w:rPr>
        <w:t>се</w:t>
      </w:r>
      <w:r w:rsidRPr="00E029F2">
        <w:rPr>
          <w:rFonts w:ascii="Times New Roman" w:hAnsi="Times New Roman" w:cs="Times New Roman"/>
          <w:sz w:val="28"/>
          <w:szCs w:val="28"/>
        </w:rPr>
        <w:t xml:space="preserve">  школы выполняют муниципальное задание на 100%.</w:t>
      </w:r>
    </w:p>
    <w:p w:rsidR="00D82F29" w:rsidRPr="00E029F2" w:rsidRDefault="00D82F29" w:rsidP="00D82F29">
      <w:pPr>
        <w:pStyle w:val="ab"/>
        <w:spacing w:after="0"/>
        <w:ind w:left="-567" w:firstLine="720"/>
        <w:jc w:val="both"/>
        <w:rPr>
          <w:sz w:val="28"/>
          <w:szCs w:val="28"/>
        </w:rPr>
      </w:pPr>
      <w:r w:rsidRPr="00E029F2">
        <w:rPr>
          <w:sz w:val="28"/>
          <w:szCs w:val="28"/>
        </w:rPr>
        <w:t xml:space="preserve">В Ступинском муниципальном районе функционируют 32 общеобразовательные организации, в которых обучаются 12048 учащихся, что на </w:t>
      </w:r>
      <w:r>
        <w:rPr>
          <w:sz w:val="28"/>
          <w:szCs w:val="28"/>
        </w:rPr>
        <w:t xml:space="preserve">460 </w:t>
      </w:r>
      <w:r w:rsidRPr="00E029F2">
        <w:rPr>
          <w:sz w:val="28"/>
          <w:szCs w:val="28"/>
        </w:rPr>
        <w:t xml:space="preserve">человек больше, чем в прошлом году. </w:t>
      </w:r>
    </w:p>
    <w:p w:rsidR="00D82F29" w:rsidRPr="00E029F2" w:rsidRDefault="00D82F29" w:rsidP="00D82F29">
      <w:pPr>
        <w:pStyle w:val="Default"/>
        <w:ind w:left="-567" w:firstLine="1276"/>
        <w:jc w:val="both"/>
        <w:rPr>
          <w:sz w:val="28"/>
          <w:szCs w:val="28"/>
        </w:rPr>
      </w:pPr>
      <w:r w:rsidRPr="00E029F2">
        <w:rPr>
          <w:color w:val="auto"/>
          <w:sz w:val="28"/>
          <w:szCs w:val="28"/>
        </w:rPr>
        <w:t>1354 школьника (10,28%)</w:t>
      </w:r>
      <w:r>
        <w:rPr>
          <w:color w:val="auto"/>
          <w:sz w:val="28"/>
          <w:szCs w:val="28"/>
        </w:rPr>
        <w:t xml:space="preserve"> </w:t>
      </w:r>
      <w:r w:rsidRPr="00E029F2">
        <w:rPr>
          <w:color w:val="auto"/>
          <w:sz w:val="28"/>
          <w:szCs w:val="28"/>
        </w:rPr>
        <w:t>в 8 школах района продолжают обучаться во вторую смену, что не соответствует современным требованиям к организации образовательного процесса.</w:t>
      </w:r>
      <w:r w:rsidRPr="00E029F2">
        <w:rPr>
          <w:sz w:val="28"/>
          <w:szCs w:val="28"/>
        </w:rPr>
        <w:t xml:space="preserve"> Для ликвидации второй смены планируется строительство </w:t>
      </w:r>
      <w:r w:rsidR="00327CE4">
        <w:rPr>
          <w:sz w:val="28"/>
          <w:szCs w:val="28"/>
        </w:rPr>
        <w:t>4-х общеобразовательных  школ</w:t>
      </w:r>
      <w:r w:rsidRPr="00E029F2">
        <w:rPr>
          <w:sz w:val="28"/>
          <w:szCs w:val="28"/>
        </w:rPr>
        <w:t>.</w:t>
      </w:r>
    </w:p>
    <w:p w:rsidR="00D82F29" w:rsidRPr="00E029F2" w:rsidRDefault="00D82F29" w:rsidP="00D82F29">
      <w:pPr>
        <w:spacing w:after="0" w:line="240" w:lineRule="auto"/>
        <w:ind w:left="-567" w:firstLine="1107"/>
        <w:jc w:val="both"/>
        <w:rPr>
          <w:rFonts w:ascii="Times New Roman" w:hAnsi="Times New Roman" w:cs="Times New Roman"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lastRenderedPageBreak/>
        <w:t xml:space="preserve">Из 30 муниципальных общеобразовательных организаций  15 являются сельскими. В настоящее время подвоз учащихся осуществляется 7 автобусами по 4 утвержденным маршрутам. За 2016 год  увеличилось количество учащихся, пользующихся подвозом, с 507 до </w:t>
      </w:r>
      <w:r w:rsidRPr="00D132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E029F2">
        <w:rPr>
          <w:rFonts w:ascii="Times New Roman" w:hAnsi="Times New Roman" w:cs="Times New Roman"/>
          <w:sz w:val="28"/>
          <w:szCs w:val="28"/>
        </w:rPr>
        <w:t xml:space="preserve"> человек, что связано с ежегодным увеличением числа школьников, пользующихся подвозов из Нового Ступино в Жилевскую среднюю школу. В рамках направления Подпрограммы «Создание механизмов, обеспечивающих равный доступ к качественному общему образованию» в 2016 году приобретен еще один  автобус для подвоза обучающихся  на общую сумму 1,5 млн.рублей из бюджетов Московской области и Ступинского муниципального района. За 2016г. получили компенсацию расходов проезда к месту учёбы и обратно  по карте «Стрелка» </w:t>
      </w:r>
      <w:r w:rsidRPr="004E1DE8">
        <w:rPr>
          <w:rFonts w:ascii="Times New Roman" w:hAnsi="Times New Roman" w:cs="Times New Roman"/>
          <w:b/>
          <w:sz w:val="28"/>
          <w:szCs w:val="28"/>
        </w:rPr>
        <w:t>180</w:t>
      </w:r>
      <w:r w:rsidRPr="00E029F2">
        <w:rPr>
          <w:rFonts w:ascii="Times New Roman" w:hAnsi="Times New Roman" w:cs="Times New Roman"/>
          <w:sz w:val="28"/>
          <w:szCs w:val="28"/>
        </w:rPr>
        <w:t xml:space="preserve">  школьник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029F2">
        <w:rPr>
          <w:rFonts w:ascii="Times New Roman" w:hAnsi="Times New Roman" w:cs="Times New Roman"/>
          <w:sz w:val="28"/>
          <w:szCs w:val="28"/>
        </w:rPr>
        <w:t xml:space="preserve">  в сумме   </w:t>
      </w:r>
      <w:r w:rsidRPr="004E1D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199</w:t>
      </w:r>
      <w:r w:rsidRPr="00E029F2">
        <w:rPr>
          <w:rFonts w:ascii="Times New Roman" w:hAnsi="Times New Roman" w:cs="Times New Roman"/>
          <w:sz w:val="28"/>
          <w:szCs w:val="28"/>
        </w:rPr>
        <w:t xml:space="preserve"> тыс.  руб. </w:t>
      </w:r>
    </w:p>
    <w:p w:rsidR="00D82F29" w:rsidRPr="00E029F2" w:rsidRDefault="00D82F29" w:rsidP="00D82F29">
      <w:pPr>
        <w:spacing w:after="0" w:line="240" w:lineRule="auto"/>
        <w:ind w:left="-567" w:firstLine="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t>Анализ данных охвата учащихся горячим питанием показал, что за последние годы количество детей, получающих горячее питание, увеличилось  до  88%, что выше областн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E029F2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90D74">
        <w:rPr>
          <w:rFonts w:ascii="Times New Roman" w:hAnsi="Times New Roman" w:cs="Times New Roman"/>
          <w:sz w:val="28"/>
          <w:szCs w:val="28"/>
        </w:rPr>
        <w:t xml:space="preserve"> (87,2%)</w:t>
      </w:r>
      <w:r w:rsidRPr="00E029F2">
        <w:rPr>
          <w:rFonts w:ascii="Times New Roman" w:hAnsi="Times New Roman" w:cs="Times New Roman"/>
          <w:sz w:val="28"/>
          <w:szCs w:val="28"/>
        </w:rPr>
        <w:t xml:space="preserve">. За 11 месяцев 2016 г. </w:t>
      </w:r>
      <w:r w:rsidRPr="00E748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4903</w:t>
      </w:r>
      <w:r w:rsidRPr="00E029F2">
        <w:rPr>
          <w:rFonts w:ascii="Times New Roman" w:hAnsi="Times New Roman" w:cs="Times New Roman"/>
          <w:sz w:val="28"/>
          <w:szCs w:val="28"/>
        </w:rPr>
        <w:t xml:space="preserve"> учащихся (дети из малообеспеченных, многодетных, неполных семей, дети-сироты, дети-инвалиды, дети с ослабленным здоровьем) получили бесплатные завтраки на общую сумму 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CA06D6">
        <w:rPr>
          <w:rFonts w:ascii="Times New Roman" w:hAnsi="Times New Roman" w:cs="Times New Roman"/>
          <w:b/>
          <w:sz w:val="28"/>
          <w:szCs w:val="28"/>
        </w:rPr>
        <w:t>,6</w:t>
      </w:r>
      <w:r w:rsidRPr="00E029F2">
        <w:rPr>
          <w:rFonts w:ascii="Times New Roman" w:hAnsi="Times New Roman" w:cs="Times New Roman"/>
          <w:sz w:val="28"/>
          <w:szCs w:val="28"/>
        </w:rPr>
        <w:t xml:space="preserve"> млн.руб. С 1 января 2016 года </w:t>
      </w:r>
      <w:r w:rsidRPr="00E748F4">
        <w:rPr>
          <w:rFonts w:ascii="Times New Roman" w:hAnsi="Times New Roman" w:cs="Times New Roman"/>
          <w:b/>
          <w:sz w:val="28"/>
          <w:szCs w:val="28"/>
        </w:rPr>
        <w:t>1584</w:t>
      </w:r>
      <w:r w:rsidRPr="00E029F2">
        <w:rPr>
          <w:rFonts w:ascii="Times New Roman" w:hAnsi="Times New Roman" w:cs="Times New Roman"/>
          <w:sz w:val="28"/>
          <w:szCs w:val="28"/>
        </w:rPr>
        <w:t xml:space="preserve"> учащихся из многодетных семей получают бесплатный обед на сумму 75 рублей за счет средств областного и муниципального бюджета. 233 учащихся коррекционных школ получают бесплатные завтраки и обеды. Охват учащихся питанием с учетом буфетной продукции составляет 96%.</w:t>
      </w:r>
    </w:p>
    <w:p w:rsidR="00D82F29" w:rsidRPr="00E029F2" w:rsidRDefault="00D82F29" w:rsidP="00D82F29">
      <w:pPr>
        <w:spacing w:after="0" w:line="240" w:lineRule="auto"/>
        <w:ind w:left="-540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t xml:space="preserve">По направлению «Создание современных условий для предоставления качественного общего образования: совершенствование материально-технической базы общеобразовательных организаций, реализация федеральных государственных образовательных стандартов общего образования»   к новому учебному году школами  района закуплено </w:t>
      </w:r>
      <w:r w:rsidRPr="00E029F2">
        <w:rPr>
          <w:rFonts w:ascii="Times New Roman" w:hAnsi="Times New Roman" w:cs="Times New Roman"/>
          <w:color w:val="000000"/>
          <w:sz w:val="28"/>
          <w:szCs w:val="28"/>
        </w:rPr>
        <w:t>27441 экземпляров учебников  на    общую сумму  23млн. руб., что меньше по сравнению с прошлым годом на 29540  экземпляров. Это связано с резким удорожанием учебной продукции и обязательным комплектованием печатных экземпляров электронным приложением. Обеспеченность учебниками разных категорий учащихся составляет 100%.</w:t>
      </w:r>
    </w:p>
    <w:p w:rsidR="00D82F29" w:rsidRDefault="00D82F29" w:rsidP="00D82F29">
      <w:pPr>
        <w:spacing w:after="0" w:line="240" w:lineRule="auto"/>
        <w:ind w:left="-540"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t>На подготовку школ к новому учебному году было направлено более 200,0 млн. рублей, в том числе,  на мероприятия по ремонту было израсходовано 142  млн. рублей, из которых 107 млн. рублей – средства бюджета Ступинского муниципального района, Семеновского и Аксиньинского сельских поселений, 26 млн.руб. – средства бюджета Московской области, 9 млн. рублей привлечено из внебюджетных источников.</w:t>
      </w:r>
      <w:r w:rsidRPr="00E029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328E">
        <w:rPr>
          <w:rFonts w:ascii="Times New Roman" w:eastAsia="Calibri" w:hAnsi="Times New Roman"/>
          <w:sz w:val="28"/>
          <w:szCs w:val="28"/>
        </w:rPr>
        <w:t xml:space="preserve">В 13 школах заменено </w:t>
      </w:r>
      <w:r w:rsidRPr="00D1328E">
        <w:rPr>
          <w:rFonts w:ascii="Times New Roman" w:eastAsia="Times New Roman" w:hAnsi="Times New Roman" w:cs="Times New Roman"/>
          <w:sz w:val="28"/>
          <w:szCs w:val="28"/>
          <w:lang w:eastAsia="ru-RU"/>
        </w:rPr>
        <w:t>1740 кв.м. оконных блоков на общую сумму около 7 млн.рублей.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28E">
        <w:rPr>
          <w:rFonts w:ascii="Times New Roman" w:eastAsia="Calibri" w:hAnsi="Times New Roman" w:cs="Times New Roman"/>
          <w:sz w:val="28"/>
          <w:szCs w:val="28"/>
        </w:rPr>
        <w:t>Проведен</w:t>
      </w:r>
      <w:r w:rsidRPr="00E029F2">
        <w:rPr>
          <w:rFonts w:ascii="Times New Roman" w:eastAsia="Calibri" w:hAnsi="Times New Roman" w:cs="Times New Roman"/>
          <w:sz w:val="28"/>
          <w:szCs w:val="28"/>
        </w:rPr>
        <w:t xml:space="preserve"> ремонт фасадов зданий в 6 общеобразовательных организациях. Продолжились ремонтные работы в Семеновской СОШ, Хатунской СОШ и Ивановской СОШ, за счет средств областного бюджета проводится ремонт «СОШ №2».  </w:t>
      </w:r>
    </w:p>
    <w:p w:rsidR="00D82F29" w:rsidRPr="00E029F2" w:rsidRDefault="00D82F29" w:rsidP="00D82F29">
      <w:pPr>
        <w:spacing w:after="0" w:line="240" w:lineRule="auto"/>
        <w:ind w:left="-540"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029F2">
        <w:rPr>
          <w:rFonts w:ascii="Times New Roman" w:eastAsia="Calibri" w:hAnsi="Times New Roman" w:cs="Times New Roman"/>
          <w:sz w:val="28"/>
          <w:szCs w:val="28"/>
        </w:rPr>
        <w:t xml:space="preserve">За счет областных средств по наказам избирателей проведена </w:t>
      </w:r>
      <w:r w:rsidRPr="00E029F2">
        <w:rPr>
          <w:rFonts w:ascii="Times New Roman" w:hAnsi="Times New Roman" w:cs="Times New Roman"/>
          <w:iCs/>
          <w:sz w:val="28"/>
          <w:szCs w:val="28"/>
        </w:rPr>
        <w:t xml:space="preserve">установка детской площадки в школе №10 на сумму 0,5 млн. рублей, приобретена </w:t>
      </w:r>
      <w:r w:rsidRPr="00E029F2">
        <w:rPr>
          <w:rFonts w:ascii="Times New Roman" w:hAnsi="Times New Roman" w:cs="Times New Roman"/>
          <w:sz w:val="28"/>
          <w:szCs w:val="28"/>
        </w:rPr>
        <w:t>компьютерная техника в Татариновскую  СОШ и Леонтьевскую СОШ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9F2">
        <w:rPr>
          <w:rFonts w:ascii="Times New Roman" w:hAnsi="Times New Roman" w:cs="Times New Roman"/>
          <w:iCs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>475 тыс.</w:t>
      </w:r>
      <w:r w:rsidRPr="00E029F2">
        <w:rPr>
          <w:rFonts w:ascii="Times New Roman" w:hAnsi="Times New Roman" w:cs="Times New Roman"/>
          <w:iCs/>
          <w:sz w:val="28"/>
          <w:szCs w:val="28"/>
        </w:rPr>
        <w:t xml:space="preserve"> рублей, заменена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029F2">
        <w:rPr>
          <w:rFonts w:ascii="Times New Roman" w:hAnsi="Times New Roman" w:cs="Times New Roman"/>
          <w:iCs/>
          <w:sz w:val="28"/>
          <w:szCs w:val="28"/>
        </w:rPr>
        <w:t>мебель в актовом  зале Лицея №1 на сумму 1,1млн. рублей. За счет средств Гранта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Московской области лучшей школе </w:t>
      </w:r>
      <w:r w:rsidRPr="00E029F2">
        <w:rPr>
          <w:rFonts w:ascii="Times New Roman" w:hAnsi="Times New Roman" w:cs="Times New Roman"/>
          <w:iCs/>
          <w:sz w:val="28"/>
          <w:szCs w:val="28"/>
        </w:rPr>
        <w:t>2015 года приобретено новое учебное оборудование Малинской ООШ.</w:t>
      </w:r>
    </w:p>
    <w:p w:rsidR="00D82F29" w:rsidRPr="00E029F2" w:rsidRDefault="00D82F29" w:rsidP="00D82F29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9F2">
        <w:rPr>
          <w:rFonts w:ascii="Times New Roman" w:hAnsi="Times New Roman" w:cs="Times New Roman"/>
          <w:bCs/>
          <w:sz w:val="28"/>
          <w:szCs w:val="28"/>
        </w:rPr>
        <w:t>Н</w:t>
      </w:r>
      <w:r w:rsidRPr="00E029F2">
        <w:rPr>
          <w:rFonts w:ascii="Times New Roman" w:hAnsi="Times New Roman" w:cs="Times New Roman"/>
          <w:sz w:val="28"/>
          <w:szCs w:val="28"/>
        </w:rPr>
        <w:t xml:space="preserve">а оплату услуг доступа к сети Интернет в 2016году из муниципального бюджета  выделено </w:t>
      </w:r>
      <w:r w:rsidRPr="00460E60">
        <w:rPr>
          <w:rFonts w:ascii="Times New Roman" w:hAnsi="Times New Roman" w:cs="Times New Roman"/>
          <w:b/>
          <w:sz w:val="28"/>
          <w:szCs w:val="28"/>
        </w:rPr>
        <w:t>2 099,0</w:t>
      </w:r>
      <w:r w:rsidRPr="00E029F2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29F2">
        <w:rPr>
          <w:rFonts w:ascii="Times New Roman" w:hAnsi="Times New Roman" w:cs="Times New Roman"/>
          <w:sz w:val="28"/>
          <w:szCs w:val="28"/>
        </w:rPr>
        <w:t xml:space="preserve"> Для 16 городских образовательных организаций была увеличена пропускная способность сети Интернет до 50 Мбит/с, для 15 сельских школ  - до 10 Мбит/с. Количество персональных компьютеров используемых в учебном процессе составило 1615 (2015 год -  1586),  количество интерактивных досок – 176 единиц. </w:t>
      </w:r>
      <w:r>
        <w:rPr>
          <w:rFonts w:ascii="Times New Roman" w:hAnsi="Times New Roman" w:cs="Times New Roman"/>
          <w:sz w:val="28"/>
          <w:szCs w:val="28"/>
        </w:rPr>
        <w:t>Однако во</w:t>
      </w:r>
      <w:r w:rsidRPr="00E029F2">
        <w:rPr>
          <w:rFonts w:ascii="Times New Roman" w:hAnsi="Times New Roman" w:cs="Times New Roman"/>
          <w:sz w:val="28"/>
          <w:szCs w:val="28"/>
        </w:rPr>
        <w:t xml:space="preserve"> многих образовательных организациях актуальным остается вопрос замены устаревшей компьютерной техники (старше 7 лет). В 2017 году планируется обновление компьютеров за счет средств бюджета Московской области в рамках государственной программы «Эффективная власть».  </w:t>
      </w:r>
    </w:p>
    <w:p w:rsidR="00D82F29" w:rsidRDefault="00D82F29" w:rsidP="00D82F2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A32AB">
        <w:rPr>
          <w:rFonts w:ascii="Times New Roman" w:hAnsi="Times New Roman" w:cs="Times New Roman"/>
          <w:sz w:val="28"/>
          <w:szCs w:val="28"/>
        </w:rPr>
        <w:t xml:space="preserve">По направлению «Обеспечение доступности общего образования для детей-инвалидов и детей с ограниченными возможностями здоровья» проведены мероприятия по  созданию условий для обеспечения доступа детей-инвалидов к образовательным услугам. Тем самым удалось достичь показателя  доли общеобразовательных организаций, в которых создана универсальная безбарьерная среда, позволяющая обеспечить совместное обучение инвалидов  и лиц, не имеющих нарушений развития – 25% (план – 21,4%).  В школах района обучаются 153 ребенка-инвалида. </w:t>
      </w:r>
      <w:r w:rsidRPr="002A32AB">
        <w:rPr>
          <w:rFonts w:ascii="Times New Roman" w:eastAsia="Calibri" w:hAnsi="Times New Roman" w:cs="Times New Roman"/>
          <w:sz w:val="28"/>
          <w:szCs w:val="28"/>
        </w:rPr>
        <w:t>Доля детей-инвалидов, которым созданы условия для получения качественного начального общего, основного общего, среднего общего образования, составляет 100% при плане 96%.</w:t>
      </w:r>
      <w:r w:rsidRPr="002A32AB">
        <w:rPr>
          <w:rFonts w:ascii="Times New Roman" w:hAnsi="Times New Roman" w:cs="Times New Roman"/>
          <w:sz w:val="28"/>
          <w:szCs w:val="28"/>
        </w:rPr>
        <w:t xml:space="preserve"> Продолжается организация дистанционного обучения детей-инвалидов на базе ресурсного центра – школы №3. </w:t>
      </w:r>
    </w:p>
    <w:p w:rsidR="00D82F29" w:rsidRPr="00E029F2" w:rsidRDefault="00D82F29" w:rsidP="00D82F2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029F2">
        <w:rPr>
          <w:rFonts w:ascii="Times New Roman" w:hAnsi="Times New Roman" w:cs="Times New Roman"/>
          <w:sz w:val="28"/>
          <w:szCs w:val="28"/>
        </w:rPr>
        <w:t>Все школы включены в</w:t>
      </w:r>
      <w:r>
        <w:rPr>
          <w:rFonts w:ascii="Times New Roman" w:hAnsi="Times New Roman" w:cs="Times New Roman"/>
          <w:sz w:val="28"/>
          <w:szCs w:val="28"/>
        </w:rPr>
        <w:t xml:space="preserve"> активную</w:t>
      </w:r>
      <w:r w:rsidRPr="00E029F2">
        <w:rPr>
          <w:rFonts w:ascii="Times New Roman" w:hAnsi="Times New Roman" w:cs="Times New Roman"/>
          <w:sz w:val="28"/>
          <w:szCs w:val="28"/>
        </w:rPr>
        <w:t xml:space="preserve"> инновационную деятельность: 11 школ являются муниципальными инновационными площадками, </w:t>
      </w:r>
      <w:r w:rsidR="00A90D74">
        <w:rPr>
          <w:rFonts w:ascii="Times New Roman" w:hAnsi="Times New Roman" w:cs="Times New Roman"/>
          <w:sz w:val="28"/>
          <w:szCs w:val="28"/>
        </w:rPr>
        <w:t>4</w:t>
      </w:r>
      <w:r w:rsidRPr="00E029F2">
        <w:rPr>
          <w:rFonts w:ascii="Times New Roman" w:hAnsi="Times New Roman" w:cs="Times New Roman"/>
          <w:sz w:val="28"/>
          <w:szCs w:val="28"/>
        </w:rPr>
        <w:t xml:space="preserve"> школы - кафедральными базовыми учреждениями Академии социального управления, 3 школы  -  региональными инновационными площадками. Татариновская средняя школа в 2016 году стала победителем областного конкурса на присвоение статуса региональной инновационной площадки и получила на развитие материально-технической базы 1 млн.рублей из бюджета Московской области и 100 тыс.рублей из муниципального бюджета. </w:t>
      </w:r>
    </w:p>
    <w:p w:rsidR="00D82F29" w:rsidRPr="00E029F2" w:rsidRDefault="00D82F29" w:rsidP="00D82F29">
      <w:pPr>
        <w:pStyle w:val="text"/>
        <w:spacing w:before="0" w:beforeAutospacing="0" w:after="0" w:afterAutospacing="0"/>
        <w:ind w:left="-540" w:firstLine="540"/>
        <w:jc w:val="both"/>
        <w:outlineLvl w:val="0"/>
        <w:rPr>
          <w:sz w:val="28"/>
          <w:szCs w:val="28"/>
        </w:rPr>
      </w:pPr>
      <w:r w:rsidRPr="00E029F2">
        <w:rPr>
          <w:sz w:val="28"/>
          <w:szCs w:val="28"/>
        </w:rPr>
        <w:t xml:space="preserve">В  общеобразовательных </w:t>
      </w:r>
      <w:r>
        <w:rPr>
          <w:sz w:val="28"/>
          <w:szCs w:val="28"/>
        </w:rPr>
        <w:t>организациях</w:t>
      </w:r>
      <w:r w:rsidRPr="00E029F2">
        <w:rPr>
          <w:sz w:val="28"/>
          <w:szCs w:val="28"/>
        </w:rPr>
        <w:t xml:space="preserve"> работают  844 педагогических работников, среди  которых 737 – учителя. </w:t>
      </w:r>
    </w:p>
    <w:p w:rsidR="00D82F29" w:rsidRPr="00E029F2" w:rsidRDefault="00D82F29" w:rsidP="00D82F29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t>Из 737 учителей высшее образование  имеют 664 чел. (90%)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029F2">
        <w:rPr>
          <w:rFonts w:ascii="Times New Roman" w:hAnsi="Times New Roman" w:cs="Times New Roman"/>
          <w:sz w:val="28"/>
          <w:szCs w:val="28"/>
        </w:rPr>
        <w:t>Наблюдается   определенная тенденция к увеличению количества педагогических работников, желающих получить высшее образование в форме заочного обучения. Прошли повышение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по разным направлениям деятельности </w:t>
      </w:r>
      <w:r w:rsidRPr="00E029F2">
        <w:rPr>
          <w:rFonts w:ascii="Times New Roman" w:hAnsi="Times New Roman" w:cs="Times New Roman"/>
          <w:sz w:val="28"/>
          <w:szCs w:val="28"/>
        </w:rPr>
        <w:t xml:space="preserve"> 550 педагогов. Доля руководителей и педагогических работников общеобразовательных организаций, прошедших повышение квалификации  и (или) профессиональную переподготовку для работы в соответствии с федеральными государственными образовательными стандартами составляет 100% (план – 60%).     За последние три года в образовательные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E029F2">
        <w:rPr>
          <w:rFonts w:ascii="Times New Roman" w:hAnsi="Times New Roman" w:cs="Times New Roman"/>
          <w:sz w:val="28"/>
          <w:szCs w:val="28"/>
        </w:rPr>
        <w:t xml:space="preserve"> Ступинского муниципального района поступило на работу  46 молодых специалистов, из них 18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029F2">
        <w:rPr>
          <w:rFonts w:ascii="Times New Roman" w:hAnsi="Times New Roman" w:cs="Times New Roman"/>
          <w:sz w:val="28"/>
          <w:szCs w:val="28"/>
        </w:rPr>
        <w:t xml:space="preserve">в 2016 году. В </w:t>
      </w:r>
      <w:r w:rsidRPr="00E029F2">
        <w:rPr>
          <w:rFonts w:ascii="Times New Roman" w:hAnsi="Times New Roman" w:cs="Times New Roman"/>
          <w:sz w:val="28"/>
          <w:szCs w:val="28"/>
        </w:rPr>
        <w:lastRenderedPageBreak/>
        <w:t>школах совершенствуется система, направленная на углубление профессиональной ориентации старшеклассников, формирование у них устойчивого интереса к профильной деятельности. Численность выпускников, поступивших в педагогические ВУЗы увеличивается с 24 человек в 2011году  до 60 человек в 2016 году.</w:t>
      </w:r>
      <w:r w:rsidR="00D5597A">
        <w:rPr>
          <w:rFonts w:ascii="Times New Roman" w:hAnsi="Times New Roman" w:cs="Times New Roman"/>
          <w:sz w:val="28"/>
          <w:szCs w:val="28"/>
        </w:rPr>
        <w:t xml:space="preserve"> На новый качественный уровень вышло проведение конкурсов профессионального мастерства среди педагогов. Второй год наши учителя становятся лауреатами областного этапа Всероссийского конкурса «Учитель года». В 2016 году им стала Ильина Софья Васильевна – учитель биологии Малинской СОШ. 1 декабря стал известен победитель областного конкурса «Педагогический дебют». Им также стала учитель Малинской СОШ – Астахова Людмила Сергеевна. Она будет представлять Московскую область на Всероссийском конкурсе.  </w:t>
      </w:r>
    </w:p>
    <w:p w:rsidR="00D82F29" w:rsidRPr="00E029F2" w:rsidRDefault="00D82F29" w:rsidP="00D82F29">
      <w:pPr>
        <w:tabs>
          <w:tab w:val="left" w:pos="846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t xml:space="preserve">      Показатель по заработной плате педагогических работников по Указам Пре</w:t>
      </w:r>
      <w:r w:rsidR="00CE63E3">
        <w:rPr>
          <w:rFonts w:ascii="Times New Roman" w:hAnsi="Times New Roman" w:cs="Times New Roman"/>
          <w:sz w:val="28"/>
          <w:szCs w:val="28"/>
        </w:rPr>
        <w:t xml:space="preserve">зидента выполнен и составляет 114,63 </w:t>
      </w:r>
      <w:r w:rsidRPr="00E029F2">
        <w:rPr>
          <w:rFonts w:ascii="Times New Roman" w:hAnsi="Times New Roman" w:cs="Times New Roman"/>
          <w:sz w:val="28"/>
          <w:szCs w:val="28"/>
        </w:rPr>
        <w:t xml:space="preserve">% к средней заработной плате по экономике Московской области (план – 100%).       </w:t>
      </w:r>
    </w:p>
    <w:p w:rsidR="00D82F29" w:rsidRPr="00E029F2" w:rsidRDefault="00D82F29" w:rsidP="00D82F29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t xml:space="preserve"> На 1 декабря утверждены тарифы на платные услуги в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E029F2">
        <w:rPr>
          <w:rFonts w:ascii="Times New Roman" w:hAnsi="Times New Roman" w:cs="Times New Roman"/>
          <w:sz w:val="28"/>
          <w:szCs w:val="28"/>
        </w:rPr>
        <w:t xml:space="preserve"> школах. За счет приносящей доход деятельности в 2016 году общеобразовательные организации получили дополнительно </w:t>
      </w:r>
      <w:r w:rsidRPr="00B45079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B45079">
        <w:rPr>
          <w:rFonts w:ascii="Times New Roman" w:hAnsi="Times New Roman" w:cs="Times New Roman"/>
          <w:b/>
          <w:sz w:val="28"/>
          <w:szCs w:val="28"/>
        </w:rPr>
        <w:t> 5</w:t>
      </w:r>
      <w:r>
        <w:rPr>
          <w:rFonts w:ascii="Times New Roman" w:hAnsi="Times New Roman" w:cs="Times New Roman"/>
          <w:b/>
          <w:sz w:val="28"/>
          <w:szCs w:val="28"/>
        </w:rPr>
        <w:t>млн.</w:t>
      </w:r>
      <w:r w:rsidRPr="00B45079">
        <w:rPr>
          <w:rFonts w:ascii="Times New Roman" w:hAnsi="Times New Roman" w:cs="Times New Roman"/>
          <w:sz w:val="28"/>
          <w:szCs w:val="28"/>
        </w:rPr>
        <w:t>руб.</w:t>
      </w:r>
      <w:r w:rsidRPr="00E029F2">
        <w:rPr>
          <w:rFonts w:ascii="Times New Roman" w:hAnsi="Times New Roman" w:cs="Times New Roman"/>
          <w:sz w:val="28"/>
          <w:szCs w:val="28"/>
        </w:rPr>
        <w:t xml:space="preserve"> (2015 год-3,8 млн.руб.).</w:t>
      </w:r>
    </w:p>
    <w:p w:rsidR="00D82F29" w:rsidRPr="00E029F2" w:rsidRDefault="00D82F29" w:rsidP="00D82F29">
      <w:pPr>
        <w:tabs>
          <w:tab w:val="left" w:pos="846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t xml:space="preserve">    В рамках Подпрограммы «Развитие системы общего образования» было поставлено 9 задач, определены 24 показателя результативности, из которых не выполнен</w:t>
      </w:r>
      <w:r w:rsidR="00A90D74">
        <w:rPr>
          <w:rFonts w:ascii="Times New Roman" w:hAnsi="Times New Roman" w:cs="Times New Roman"/>
          <w:sz w:val="28"/>
          <w:szCs w:val="28"/>
        </w:rPr>
        <w:t>ы</w:t>
      </w:r>
      <w:r w:rsidRPr="00E029F2">
        <w:rPr>
          <w:rFonts w:ascii="Times New Roman" w:hAnsi="Times New Roman" w:cs="Times New Roman"/>
          <w:sz w:val="28"/>
          <w:szCs w:val="28"/>
        </w:rPr>
        <w:t xml:space="preserve"> </w:t>
      </w:r>
      <w:r w:rsidR="00A90D74">
        <w:rPr>
          <w:rFonts w:ascii="Times New Roman" w:hAnsi="Times New Roman" w:cs="Times New Roman"/>
          <w:sz w:val="28"/>
          <w:szCs w:val="28"/>
        </w:rPr>
        <w:t>два</w:t>
      </w:r>
      <w:r w:rsidRPr="00E029F2">
        <w:rPr>
          <w:rFonts w:ascii="Times New Roman" w:hAnsi="Times New Roman" w:cs="Times New Roman"/>
          <w:sz w:val="28"/>
          <w:szCs w:val="28"/>
        </w:rPr>
        <w:t xml:space="preserve">: «Доля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требованиями» </w:t>
      </w:r>
      <w:r w:rsidR="00A90D74">
        <w:rPr>
          <w:rFonts w:ascii="Times New Roman" w:hAnsi="Times New Roman" w:cs="Times New Roman"/>
          <w:sz w:val="28"/>
          <w:szCs w:val="28"/>
        </w:rPr>
        <w:t>и «</w:t>
      </w:r>
      <w:r w:rsidR="00A90D74" w:rsidRPr="00A90D74">
        <w:rPr>
          <w:rFonts w:ascii="Times New Roman" w:hAnsi="Times New Roman" w:cs="Times New Roman"/>
          <w:sz w:val="28"/>
          <w:szCs w:val="28"/>
        </w:rPr>
        <w:t>Количество компьютеров на 100 учащихся в общеобразовательных организациях</w:t>
      </w:r>
      <w:r w:rsidR="00A90D74">
        <w:rPr>
          <w:rFonts w:ascii="Times New Roman" w:hAnsi="Times New Roman" w:cs="Times New Roman"/>
          <w:sz w:val="28"/>
          <w:szCs w:val="28"/>
        </w:rPr>
        <w:t xml:space="preserve">» </w:t>
      </w:r>
      <w:r w:rsidRPr="00E029F2">
        <w:rPr>
          <w:rFonts w:ascii="Times New Roman" w:hAnsi="Times New Roman" w:cs="Times New Roman"/>
          <w:sz w:val="28"/>
          <w:szCs w:val="28"/>
        </w:rPr>
        <w:t xml:space="preserve">в связи с переносом финансирования соответствующего мероприятия в рамках государственной программы «Эффективная власть» на 2017 год. </w:t>
      </w:r>
    </w:p>
    <w:p w:rsidR="00D82F29" w:rsidRPr="00E029F2" w:rsidRDefault="00D82F29" w:rsidP="00D82F29">
      <w:pPr>
        <w:spacing w:after="0" w:line="240" w:lineRule="auto"/>
        <w:ind w:left="-567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29F2">
        <w:rPr>
          <w:rFonts w:ascii="Times New Roman" w:hAnsi="Times New Roman" w:cs="Times New Roman"/>
          <w:sz w:val="28"/>
          <w:szCs w:val="28"/>
        </w:rPr>
        <w:t xml:space="preserve">       Удовлетворенность населения качеством общего образования по итогам 3 квартала составила 74%, что соответствует плановому значению на 2016 год. По результатам рейтинга Министерства образования Московской области Усадовская средняя школа вошла в ТОП-100 лучших школ Московской области.</w:t>
      </w:r>
    </w:p>
    <w:p w:rsidR="000E16D2" w:rsidRDefault="000E16D2" w:rsidP="000E16D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6D2" w:rsidRPr="00C16354" w:rsidRDefault="000E16D2" w:rsidP="000E16D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E4A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Pr="007D3E4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D3E4A">
        <w:rPr>
          <w:rFonts w:ascii="Times New Roman" w:hAnsi="Times New Roman" w:cs="Times New Roman"/>
          <w:b/>
          <w:sz w:val="28"/>
          <w:szCs w:val="28"/>
        </w:rPr>
        <w:t xml:space="preserve"> «Развитие системы дополнительного образования. </w:t>
      </w:r>
      <w:r w:rsidRPr="00C16354">
        <w:rPr>
          <w:rFonts w:ascii="Times New Roman" w:hAnsi="Times New Roman" w:cs="Times New Roman"/>
          <w:b/>
          <w:sz w:val="28"/>
          <w:szCs w:val="28"/>
        </w:rPr>
        <w:t>Воспитание и социализация детей и подростков»</w:t>
      </w:r>
    </w:p>
    <w:p w:rsidR="000E16D2" w:rsidRPr="00C16354" w:rsidRDefault="000E16D2" w:rsidP="000E1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 xml:space="preserve">      В системе дополнительного образования детей Ступинского муниципального района в 2015-2016 учебном году осуществляли свою деятельность 8 организаций дополнительного образования (в 2016 году статус организаций дополнительного образования получили 2 образовательных центра). 6 организаций дополнительного образования находятся в г.п.Ступино, 1 – в г.п. Михнево, 1 -  в с.п.Семеновское. В 405 объединениях (в прошлом учебном году </w:t>
      </w:r>
      <w:r>
        <w:rPr>
          <w:rFonts w:ascii="Times New Roman" w:hAnsi="Times New Roman" w:cs="Times New Roman"/>
          <w:sz w:val="28"/>
          <w:szCs w:val="28"/>
        </w:rPr>
        <w:t xml:space="preserve">их было </w:t>
      </w:r>
      <w:r w:rsidRPr="00C16354">
        <w:rPr>
          <w:rFonts w:ascii="Times New Roman" w:hAnsi="Times New Roman" w:cs="Times New Roman"/>
          <w:sz w:val="28"/>
          <w:szCs w:val="28"/>
        </w:rPr>
        <w:t xml:space="preserve"> 347) занимались 7107 учащихся.  На платной основе в организациях дополнительного образования в 2015-16 учебном году работало 6 объединений, в которых занималось 170 человек (в 2014-2015 уч году - 8 объединений, 98 человек).</w:t>
      </w:r>
    </w:p>
    <w:p w:rsidR="006E5A40" w:rsidRDefault="000E16D2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C16354">
        <w:rPr>
          <w:rFonts w:ascii="Times New Roman" w:hAnsi="Times New Roman" w:cs="Times New Roman"/>
          <w:sz w:val="28"/>
          <w:szCs w:val="28"/>
        </w:rPr>
        <w:t xml:space="preserve">На выполнение муниципального задания по предоставлению муниципальной услуги  в рамках Подпрограммы предусмотрено </w:t>
      </w:r>
      <w:r w:rsidRPr="003A40CD">
        <w:rPr>
          <w:rFonts w:ascii="Times New Roman" w:hAnsi="Times New Roman" w:cs="Times New Roman"/>
          <w:sz w:val="28"/>
          <w:szCs w:val="28"/>
        </w:rPr>
        <w:t>142,0 млн</w:t>
      </w:r>
      <w:r w:rsidRPr="00C16354">
        <w:rPr>
          <w:rFonts w:ascii="Times New Roman" w:hAnsi="Times New Roman" w:cs="Times New Roman"/>
          <w:sz w:val="28"/>
          <w:szCs w:val="28"/>
        </w:rPr>
        <w:t xml:space="preserve">. руб. </w:t>
      </w:r>
      <w:r w:rsidR="00D5597A">
        <w:rPr>
          <w:rFonts w:ascii="Times New Roman" w:hAnsi="Times New Roman" w:cs="Times New Roman"/>
          <w:sz w:val="28"/>
          <w:szCs w:val="28"/>
        </w:rPr>
        <w:t>В</w:t>
      </w:r>
      <w:r w:rsidRPr="00C16354">
        <w:rPr>
          <w:rFonts w:ascii="Times New Roman" w:hAnsi="Times New Roman" w:cs="Times New Roman"/>
          <w:sz w:val="28"/>
          <w:szCs w:val="28"/>
        </w:rPr>
        <w:t>се организации  выполняют муниципальное задание на 100%.</w:t>
      </w:r>
    </w:p>
    <w:p w:rsidR="000E16D2" w:rsidRPr="00C16354" w:rsidRDefault="006E5A40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E16D2" w:rsidRPr="00C16354">
        <w:rPr>
          <w:rFonts w:ascii="Times New Roman" w:hAnsi="Times New Roman" w:cs="Times New Roman"/>
          <w:bCs/>
          <w:sz w:val="28"/>
          <w:szCs w:val="28"/>
        </w:rPr>
        <w:t xml:space="preserve">Доля детей и молодежи, охваченных дополнительными общеобразовательными программами, в 2016 году составила – </w:t>
      </w:r>
      <w:r>
        <w:rPr>
          <w:rFonts w:ascii="Times New Roman" w:hAnsi="Times New Roman" w:cs="Times New Roman"/>
          <w:bCs/>
          <w:sz w:val="28"/>
          <w:szCs w:val="28"/>
        </w:rPr>
        <w:t>90</w:t>
      </w:r>
      <w:r w:rsidR="000E16D2" w:rsidRPr="00C16354">
        <w:rPr>
          <w:rFonts w:ascii="Times New Roman" w:hAnsi="Times New Roman" w:cs="Times New Roman"/>
          <w:bCs/>
          <w:sz w:val="28"/>
          <w:szCs w:val="28"/>
        </w:rPr>
        <w:t xml:space="preserve">,2%, что на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0E16D2" w:rsidRPr="00C16354">
        <w:rPr>
          <w:rFonts w:ascii="Times New Roman" w:hAnsi="Times New Roman" w:cs="Times New Roman"/>
          <w:bCs/>
          <w:sz w:val="28"/>
          <w:szCs w:val="28"/>
        </w:rPr>
        <w:t xml:space="preserve">,2% больше запланированного (валовая цифра составляет – </w:t>
      </w:r>
      <w:r w:rsidR="00A90D74">
        <w:rPr>
          <w:rFonts w:ascii="Times New Roman" w:hAnsi="Times New Roman" w:cs="Times New Roman"/>
          <w:bCs/>
          <w:sz w:val="28"/>
          <w:szCs w:val="28"/>
        </w:rPr>
        <w:t>1</w:t>
      </w:r>
      <w:r w:rsidR="00CE63E3">
        <w:rPr>
          <w:rFonts w:ascii="Times New Roman" w:hAnsi="Times New Roman" w:cs="Times New Roman"/>
          <w:bCs/>
          <w:sz w:val="28"/>
          <w:szCs w:val="28"/>
        </w:rPr>
        <w:t>45</w:t>
      </w:r>
      <w:r w:rsidR="00A90D74">
        <w:rPr>
          <w:rFonts w:ascii="Times New Roman" w:hAnsi="Times New Roman" w:cs="Times New Roman"/>
          <w:bCs/>
          <w:sz w:val="28"/>
          <w:szCs w:val="28"/>
        </w:rPr>
        <w:t>,</w:t>
      </w:r>
      <w:r w:rsidR="00CE63E3">
        <w:rPr>
          <w:rFonts w:ascii="Times New Roman" w:hAnsi="Times New Roman" w:cs="Times New Roman"/>
          <w:bCs/>
          <w:sz w:val="28"/>
          <w:szCs w:val="28"/>
        </w:rPr>
        <w:t>37</w:t>
      </w:r>
      <w:r w:rsidR="000E16D2" w:rsidRPr="00C16354">
        <w:rPr>
          <w:rFonts w:ascii="Times New Roman" w:hAnsi="Times New Roman" w:cs="Times New Roman"/>
          <w:bCs/>
          <w:sz w:val="28"/>
          <w:szCs w:val="28"/>
        </w:rPr>
        <w:t>%)</w:t>
      </w:r>
      <w:r w:rsidR="000E16D2" w:rsidRPr="00C16354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0E16D2" w:rsidRPr="00C16354" w:rsidRDefault="000E16D2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 xml:space="preserve">            За счет приносящей доход деятельности  организации дополнительного образования получили дополнительно – </w:t>
      </w:r>
      <w:r w:rsidRPr="003A40CD">
        <w:rPr>
          <w:rFonts w:ascii="Times New Roman" w:hAnsi="Times New Roman" w:cs="Times New Roman"/>
          <w:sz w:val="28"/>
          <w:szCs w:val="28"/>
        </w:rPr>
        <w:t>1 670,6 тыс.</w:t>
      </w:r>
      <w:r w:rsidRPr="00C16354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0E16D2" w:rsidRPr="00C16354" w:rsidRDefault="006E5A40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E16D2" w:rsidRPr="00C16354">
        <w:rPr>
          <w:rFonts w:ascii="Times New Roman" w:hAnsi="Times New Roman" w:cs="Times New Roman"/>
          <w:sz w:val="28"/>
          <w:szCs w:val="28"/>
        </w:rPr>
        <w:t>Для создания современных условий в организациях дополнительного образования В течение 2015-2016 учебного года были проведены ремонтные работы на общую сумму 1,7 млн.рублей. Продолжается капитальный ремонт нового  здания Дома детского творчества.</w:t>
      </w:r>
    </w:p>
    <w:p w:rsidR="000E16D2" w:rsidRPr="00C16354" w:rsidRDefault="000E16D2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>Закуплена мебель в организации дополнительного образования на сумму  96тыс руб., оборудование для видеонаблюдения на сумму 45тыс. руб, оборудование для спортзала на сумму на 12 тыс. руб, туристский инвентарь – 147 тыс. руб, компьютерная техника – 150тыс. руб.</w:t>
      </w:r>
    </w:p>
    <w:p w:rsidR="000E16D2" w:rsidRPr="00C16354" w:rsidRDefault="000E16D2" w:rsidP="000E16D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 xml:space="preserve">Доля детей, привлекаемых к участию в творческих мероприятиях сферы образования, составила  </w:t>
      </w:r>
      <w:r w:rsidR="00CE63E3">
        <w:rPr>
          <w:rFonts w:ascii="Times New Roman" w:hAnsi="Times New Roman" w:cs="Times New Roman"/>
          <w:sz w:val="28"/>
          <w:szCs w:val="28"/>
        </w:rPr>
        <w:t>77</w:t>
      </w:r>
      <w:r w:rsidRPr="0088635D">
        <w:rPr>
          <w:rFonts w:ascii="Times New Roman" w:hAnsi="Times New Roman" w:cs="Times New Roman"/>
          <w:sz w:val="28"/>
          <w:szCs w:val="28"/>
        </w:rPr>
        <w:t xml:space="preserve"> %,</w:t>
      </w:r>
      <w:r w:rsidRPr="00C16354">
        <w:rPr>
          <w:rFonts w:ascii="Times New Roman" w:hAnsi="Times New Roman" w:cs="Times New Roman"/>
          <w:sz w:val="28"/>
          <w:szCs w:val="28"/>
        </w:rPr>
        <w:t xml:space="preserve"> что значительно выше запланированного на 2016 год (8%). Доля детей от 5 до 18 лет, охваченных дополнительным образованием технической направленности </w:t>
      </w:r>
      <w:r w:rsidRPr="00A90D74">
        <w:rPr>
          <w:rFonts w:ascii="Times New Roman" w:hAnsi="Times New Roman" w:cs="Times New Roman"/>
          <w:sz w:val="28"/>
          <w:szCs w:val="28"/>
        </w:rPr>
        <w:t xml:space="preserve">составила  </w:t>
      </w:r>
      <w:r w:rsidR="00A90D74" w:rsidRPr="00A90D74">
        <w:rPr>
          <w:rFonts w:ascii="Times New Roman" w:hAnsi="Times New Roman" w:cs="Times New Roman"/>
          <w:sz w:val="28"/>
          <w:szCs w:val="28"/>
        </w:rPr>
        <w:t>27,6</w:t>
      </w:r>
      <w:r w:rsidRPr="00A90D74">
        <w:rPr>
          <w:rFonts w:ascii="Times New Roman" w:hAnsi="Times New Roman" w:cs="Times New Roman"/>
          <w:sz w:val="28"/>
          <w:szCs w:val="28"/>
        </w:rPr>
        <w:t>%</w:t>
      </w:r>
      <w:r w:rsidRPr="00C16354">
        <w:rPr>
          <w:rFonts w:ascii="Times New Roman" w:hAnsi="Times New Roman" w:cs="Times New Roman"/>
          <w:sz w:val="28"/>
          <w:szCs w:val="28"/>
        </w:rPr>
        <w:t xml:space="preserve"> (план – 13,6%).</w:t>
      </w:r>
    </w:p>
    <w:p w:rsidR="000E16D2" w:rsidRPr="00C16354" w:rsidRDefault="000E16D2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 xml:space="preserve">       Число одаренных детей – воспитанников организаций дополнительного образования – победителей конкурсов областного, Всероссийского и Международного уровней выросло за год на 17% и составляет 378 человек. Среди организаций дополнительного образования лидерами по числу одаренных детей являются Дом детского творчества, Детская школа искусств и Михневский районный Детско-Юношеский центр.</w:t>
      </w:r>
    </w:p>
    <w:p w:rsidR="000E16D2" w:rsidRPr="00C16354" w:rsidRDefault="000E16D2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 xml:space="preserve">    Организации дополнительного образования выполняют важнейшие социальные функции в работе с детьми-инвалидами и на дому, и на базе учреждений дополнительного образования, реализуя  не только развивающую деятельность, но и вырабатывая  практические навыки, которые дадут возможность в будущем детям с особыми образовательными потребностями включиться во взрослую трудовую деятельность, получить профессию. В 2016 году </w:t>
      </w:r>
      <w:r w:rsidR="00A90D74">
        <w:rPr>
          <w:rFonts w:ascii="Times New Roman" w:hAnsi="Times New Roman" w:cs="Times New Roman"/>
          <w:sz w:val="28"/>
          <w:szCs w:val="28"/>
        </w:rPr>
        <w:t>46</w:t>
      </w:r>
      <w:r w:rsidRPr="00C16354">
        <w:rPr>
          <w:rFonts w:ascii="Times New Roman" w:hAnsi="Times New Roman" w:cs="Times New Roman"/>
          <w:sz w:val="28"/>
          <w:szCs w:val="28"/>
        </w:rPr>
        <w:t xml:space="preserve"> детей-инвалидов получали дополнительное образование на базе организаций дополнительного образования, что составило </w:t>
      </w:r>
      <w:r w:rsidR="00A90D74">
        <w:rPr>
          <w:rFonts w:ascii="Times New Roman" w:hAnsi="Times New Roman" w:cs="Times New Roman"/>
          <w:sz w:val="28"/>
          <w:szCs w:val="28"/>
        </w:rPr>
        <w:t>30</w:t>
      </w:r>
      <w:r w:rsidRPr="00C16354">
        <w:rPr>
          <w:rFonts w:ascii="Times New Roman" w:hAnsi="Times New Roman" w:cs="Times New Roman"/>
          <w:sz w:val="28"/>
          <w:szCs w:val="28"/>
        </w:rPr>
        <w:t>% от общего количества детей-инвалидов, посещающих общеобразовательные организации и 354 ребенка с ОВЗ, что составило 100%.</w:t>
      </w:r>
    </w:p>
    <w:p w:rsidR="000E16D2" w:rsidRPr="00C16354" w:rsidRDefault="000E16D2" w:rsidP="000E16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 xml:space="preserve">   По направлению «Организация оздоровления и отдыха детей и подростков Ступинского муниципального района» были проведены мероприятия на общую сумму </w:t>
      </w:r>
      <w:r>
        <w:rPr>
          <w:rFonts w:ascii="Times New Roman" w:hAnsi="Times New Roman" w:cs="Times New Roman"/>
          <w:sz w:val="28"/>
          <w:szCs w:val="28"/>
        </w:rPr>
        <w:t>35 225,0</w:t>
      </w:r>
      <w:r w:rsidRPr="00C16354">
        <w:rPr>
          <w:rFonts w:ascii="Times New Roman" w:hAnsi="Times New Roman" w:cs="Times New Roman"/>
          <w:sz w:val="28"/>
          <w:szCs w:val="28"/>
        </w:rPr>
        <w:t xml:space="preserve">тыс.руб., в том числе за счет средств муниципального бюджета </w:t>
      </w:r>
      <w:r>
        <w:rPr>
          <w:rFonts w:ascii="Times New Roman" w:hAnsi="Times New Roman" w:cs="Times New Roman"/>
          <w:sz w:val="28"/>
          <w:szCs w:val="28"/>
        </w:rPr>
        <w:t>29 022,0</w:t>
      </w:r>
      <w:r w:rsidRPr="00C16354">
        <w:rPr>
          <w:rFonts w:ascii="Times New Roman" w:hAnsi="Times New Roman" w:cs="Times New Roman"/>
          <w:sz w:val="28"/>
          <w:szCs w:val="28"/>
        </w:rPr>
        <w:t xml:space="preserve">тыс.руб. За летнюю оздоровительную кампанию 2016 года в районе было занято (оздоровлено и трудоустроено) </w:t>
      </w:r>
      <w:r>
        <w:rPr>
          <w:rFonts w:ascii="Times New Roman" w:hAnsi="Times New Roman" w:cs="Times New Roman"/>
          <w:sz w:val="28"/>
          <w:szCs w:val="28"/>
        </w:rPr>
        <w:t>11314 детей</w:t>
      </w:r>
      <w:r w:rsidRPr="00C16354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16354">
        <w:rPr>
          <w:rFonts w:ascii="Times New Roman" w:hAnsi="Times New Roman" w:cs="Times New Roman"/>
          <w:sz w:val="28"/>
          <w:szCs w:val="28"/>
        </w:rPr>
        <w:t>% больше, чем в прошлом году.</w:t>
      </w:r>
    </w:p>
    <w:p w:rsidR="000E16D2" w:rsidRPr="00C16354" w:rsidRDefault="000E16D2" w:rsidP="000E1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>Выполненные мероприятия позволили достичь запланированных показателей: д</w:t>
      </w:r>
      <w:r w:rsidRPr="00C16354">
        <w:rPr>
          <w:rFonts w:ascii="Times New Roman" w:eastAsia="Calibri" w:hAnsi="Times New Roman" w:cs="Times New Roman"/>
          <w:sz w:val="28"/>
          <w:szCs w:val="28"/>
        </w:rPr>
        <w:t>оля детей, охваченных организованным отдыхом</w:t>
      </w:r>
      <w:r w:rsidRPr="00C16354">
        <w:rPr>
          <w:rFonts w:ascii="Times New Roman" w:hAnsi="Times New Roman" w:cs="Times New Roman"/>
          <w:sz w:val="28"/>
          <w:szCs w:val="28"/>
        </w:rPr>
        <w:t xml:space="preserve">, составила </w:t>
      </w:r>
      <w:r>
        <w:rPr>
          <w:rFonts w:ascii="Times New Roman" w:hAnsi="Times New Roman" w:cs="Times New Roman"/>
          <w:sz w:val="28"/>
          <w:szCs w:val="28"/>
        </w:rPr>
        <w:t xml:space="preserve">97.2% </w:t>
      </w:r>
      <w:r w:rsidRPr="00C16354">
        <w:rPr>
          <w:rFonts w:ascii="Times New Roman" w:hAnsi="Times New Roman" w:cs="Times New Roman"/>
          <w:sz w:val="28"/>
          <w:szCs w:val="28"/>
        </w:rPr>
        <w:t xml:space="preserve"> (план 55,5%), с</w:t>
      </w:r>
      <w:r w:rsidRPr="00C16354">
        <w:rPr>
          <w:rFonts w:ascii="Times New Roman" w:eastAsia="Calibri" w:hAnsi="Times New Roman" w:cs="Times New Roman"/>
          <w:sz w:val="28"/>
          <w:szCs w:val="28"/>
        </w:rPr>
        <w:t xml:space="preserve">оотношение оздоровленных детей в возрасте от 7 до 15 </w:t>
      </w:r>
      <w:r w:rsidRPr="00C16354">
        <w:rPr>
          <w:rFonts w:ascii="Times New Roman" w:eastAsia="Calibri" w:hAnsi="Times New Roman" w:cs="Times New Roman"/>
          <w:sz w:val="28"/>
          <w:szCs w:val="28"/>
        </w:rPr>
        <w:lastRenderedPageBreak/>
        <w:t>лет, находящихся в трудной жизненной ситуации</w:t>
      </w:r>
      <w:r w:rsidRPr="00C16354">
        <w:rPr>
          <w:rFonts w:ascii="Times New Roman" w:hAnsi="Times New Roman" w:cs="Times New Roman"/>
          <w:sz w:val="28"/>
          <w:szCs w:val="28"/>
        </w:rPr>
        <w:t xml:space="preserve">, составила </w:t>
      </w:r>
      <w:r>
        <w:rPr>
          <w:rFonts w:ascii="Times New Roman" w:hAnsi="Times New Roman" w:cs="Times New Roman"/>
          <w:sz w:val="28"/>
          <w:szCs w:val="28"/>
        </w:rPr>
        <w:t>90.5%</w:t>
      </w:r>
      <w:r w:rsidRPr="00C16354">
        <w:rPr>
          <w:rFonts w:ascii="Times New Roman" w:hAnsi="Times New Roman" w:cs="Times New Roman"/>
          <w:sz w:val="28"/>
          <w:szCs w:val="28"/>
        </w:rPr>
        <w:t xml:space="preserve"> (план 55%).</w:t>
      </w:r>
    </w:p>
    <w:p w:rsidR="000E16D2" w:rsidRPr="00C16354" w:rsidRDefault="006E5A40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E16D2" w:rsidRPr="00C16354">
        <w:rPr>
          <w:rFonts w:ascii="Times New Roman" w:hAnsi="Times New Roman" w:cs="Times New Roman"/>
          <w:sz w:val="28"/>
          <w:szCs w:val="28"/>
        </w:rPr>
        <w:t xml:space="preserve">В организациях дополнительного образования работают 214 педагогов. С 126 до 179 увеличилось число педагогов дополнительного образования с высшим образованием. Доля педагогов организаций дополнительного образования  с высшей   квалификационной категорией возросла на 6%.    Большое внимание уделяется развитию профессиональной компетенции педагогов дополнительного образования. В 2016 году 2 педагога дополнительного образования стали лауреатами областного конкурса </w:t>
      </w:r>
      <w:r w:rsidR="000E16D2" w:rsidRPr="0088635D">
        <w:rPr>
          <w:rFonts w:ascii="Times New Roman" w:hAnsi="Times New Roman" w:cs="Times New Roman"/>
          <w:sz w:val="28"/>
          <w:szCs w:val="28"/>
        </w:rPr>
        <w:t>«Сердце отдаю детям». Это Минаева Елена Владимировна - ДЭЦ «Островок» и  Шевакина Зинаида Владимировна (Михневский районный ДЮЦ)</w:t>
      </w:r>
      <w:r w:rsidR="000E16D2">
        <w:rPr>
          <w:rFonts w:ascii="Times New Roman" w:hAnsi="Times New Roman" w:cs="Times New Roman"/>
          <w:sz w:val="28"/>
          <w:szCs w:val="28"/>
        </w:rPr>
        <w:t>.</w:t>
      </w:r>
      <w:r w:rsidR="000E16D2" w:rsidRPr="0088635D">
        <w:rPr>
          <w:rFonts w:ascii="Times New Roman" w:hAnsi="Times New Roman" w:cs="Times New Roman"/>
          <w:sz w:val="28"/>
          <w:szCs w:val="28"/>
        </w:rPr>
        <w:t xml:space="preserve"> </w:t>
      </w:r>
      <w:r w:rsidR="000E16D2" w:rsidRPr="00C16354">
        <w:rPr>
          <w:rFonts w:ascii="Times New Roman" w:eastAsia="Calibri" w:hAnsi="Times New Roman" w:cs="Times New Roman"/>
          <w:sz w:val="28"/>
          <w:szCs w:val="28"/>
        </w:rPr>
        <w:t xml:space="preserve">По итогам </w:t>
      </w:r>
      <w:r w:rsidR="00CE63E3">
        <w:rPr>
          <w:rFonts w:ascii="Times New Roman" w:eastAsia="Calibri" w:hAnsi="Times New Roman" w:cs="Times New Roman"/>
          <w:sz w:val="28"/>
          <w:szCs w:val="28"/>
        </w:rPr>
        <w:t>2016 года</w:t>
      </w:r>
      <w:r w:rsidR="000E16D2" w:rsidRPr="00C16354">
        <w:rPr>
          <w:rFonts w:ascii="Times New Roman" w:eastAsia="Calibri" w:hAnsi="Times New Roman" w:cs="Times New Roman"/>
          <w:sz w:val="28"/>
          <w:szCs w:val="28"/>
        </w:rPr>
        <w:t xml:space="preserve"> средняя заработная плата педагогов дополнительного образования составила</w:t>
      </w:r>
      <w:r w:rsidR="000E16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63E3">
        <w:rPr>
          <w:rFonts w:ascii="Times New Roman" w:eastAsia="Calibri" w:hAnsi="Times New Roman" w:cs="Times New Roman"/>
          <w:b/>
          <w:sz w:val="28"/>
          <w:szCs w:val="28"/>
        </w:rPr>
        <w:t>46318,36</w:t>
      </w:r>
      <w:r w:rsidR="000E16D2" w:rsidRPr="00613E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63E3">
        <w:rPr>
          <w:rFonts w:ascii="Times New Roman" w:eastAsia="Calibri" w:hAnsi="Times New Roman" w:cs="Times New Roman"/>
          <w:sz w:val="28"/>
          <w:szCs w:val="28"/>
        </w:rPr>
        <w:t>–</w:t>
      </w:r>
      <w:r w:rsidR="000E16D2" w:rsidRPr="00613E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63E3">
        <w:rPr>
          <w:rFonts w:ascii="Times New Roman" w:eastAsia="Calibri" w:hAnsi="Times New Roman" w:cs="Times New Roman"/>
          <w:sz w:val="28"/>
          <w:szCs w:val="28"/>
        </w:rPr>
        <w:t>100,36</w:t>
      </w:r>
      <w:r w:rsidR="000E16D2" w:rsidRPr="00613E7D">
        <w:rPr>
          <w:rFonts w:ascii="Times New Roman" w:eastAsia="Calibri" w:hAnsi="Times New Roman" w:cs="Times New Roman"/>
          <w:sz w:val="28"/>
          <w:szCs w:val="28"/>
        </w:rPr>
        <w:t>%</w:t>
      </w:r>
      <w:r w:rsidR="000E16D2" w:rsidRPr="00C16354">
        <w:rPr>
          <w:rFonts w:ascii="Times New Roman" w:eastAsia="Calibri" w:hAnsi="Times New Roman" w:cs="Times New Roman"/>
          <w:sz w:val="28"/>
          <w:szCs w:val="28"/>
        </w:rPr>
        <w:t xml:space="preserve"> к средней заработной плате учителей (план – 9</w:t>
      </w:r>
      <w:r w:rsidR="00CE63E3">
        <w:rPr>
          <w:rFonts w:ascii="Times New Roman" w:eastAsia="Calibri" w:hAnsi="Times New Roman" w:cs="Times New Roman"/>
          <w:sz w:val="28"/>
          <w:szCs w:val="28"/>
        </w:rPr>
        <w:t>1,5</w:t>
      </w:r>
      <w:r w:rsidR="000E16D2" w:rsidRPr="00C16354">
        <w:rPr>
          <w:rFonts w:ascii="Times New Roman" w:eastAsia="Calibri" w:hAnsi="Times New Roman" w:cs="Times New Roman"/>
          <w:sz w:val="28"/>
          <w:szCs w:val="28"/>
        </w:rPr>
        <w:t>%).</w:t>
      </w:r>
    </w:p>
    <w:p w:rsidR="000E16D2" w:rsidRPr="00C16354" w:rsidRDefault="000E16D2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 xml:space="preserve">      В рамках Подпрограммы «Развитие системы дополнительного образования. Воспитание и социализация детей и подростков» было поставлено 4 задачи, определены 14 показателей результативности, из которых выполнены все.</w:t>
      </w:r>
    </w:p>
    <w:p w:rsidR="000E16D2" w:rsidRPr="00C16354" w:rsidRDefault="000E16D2" w:rsidP="000E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 xml:space="preserve">     Удовлетворенность населения качеством дополнительного образования по итогам 3 квартала составила 73,0% что соответствует плановому показателю.</w:t>
      </w:r>
    </w:p>
    <w:p w:rsidR="000E16D2" w:rsidRPr="00C16354" w:rsidRDefault="000E16D2" w:rsidP="000E16D2">
      <w:pPr>
        <w:tabs>
          <w:tab w:val="left" w:pos="993"/>
        </w:tabs>
        <w:suppressAutoHyphens/>
        <w:autoSpaceDE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16D2" w:rsidRPr="00C16354" w:rsidRDefault="000E16D2" w:rsidP="000E16D2">
      <w:pPr>
        <w:pStyle w:val="Default"/>
        <w:ind w:left="-567" w:firstLine="425"/>
        <w:jc w:val="both"/>
        <w:rPr>
          <w:color w:val="auto"/>
          <w:sz w:val="28"/>
          <w:szCs w:val="28"/>
        </w:rPr>
      </w:pPr>
      <w:r w:rsidRPr="00C16354">
        <w:rPr>
          <w:color w:val="auto"/>
          <w:sz w:val="28"/>
          <w:szCs w:val="28"/>
        </w:rPr>
        <w:t xml:space="preserve">По итогам 2016 года проведена оценка деятельности образовательных организаций, которая  выводится на основе </w:t>
      </w:r>
      <w:r w:rsidR="006E5A40">
        <w:rPr>
          <w:color w:val="auto"/>
          <w:sz w:val="28"/>
          <w:szCs w:val="28"/>
        </w:rPr>
        <w:t>показателей эффективности деятельности</w:t>
      </w:r>
      <w:r w:rsidRPr="00C16354">
        <w:rPr>
          <w:color w:val="auto"/>
          <w:sz w:val="28"/>
          <w:szCs w:val="28"/>
        </w:rPr>
        <w:t xml:space="preserve">. На основе </w:t>
      </w:r>
      <w:r w:rsidR="006E5A40">
        <w:rPr>
          <w:color w:val="auto"/>
          <w:sz w:val="28"/>
          <w:szCs w:val="28"/>
        </w:rPr>
        <w:t xml:space="preserve">интегральной </w:t>
      </w:r>
      <w:r w:rsidRPr="00C16354">
        <w:rPr>
          <w:color w:val="auto"/>
          <w:sz w:val="28"/>
          <w:szCs w:val="28"/>
        </w:rPr>
        <w:t xml:space="preserve">оценки </w:t>
      </w:r>
      <w:r w:rsidR="006E5A40">
        <w:rPr>
          <w:color w:val="auto"/>
          <w:sz w:val="28"/>
          <w:szCs w:val="28"/>
        </w:rPr>
        <w:t xml:space="preserve">качества выполнения муниципального задания, финансово-хозяйственной деятельности, качества образовательного процесса </w:t>
      </w:r>
      <w:r w:rsidRPr="00C16354">
        <w:rPr>
          <w:color w:val="auto"/>
          <w:sz w:val="28"/>
          <w:szCs w:val="28"/>
        </w:rPr>
        <w:t>сформирован рейтинг школ, детских садов и организаций дополнительного образования. Лучшими стали:</w:t>
      </w:r>
    </w:p>
    <w:p w:rsidR="000E16D2" w:rsidRPr="00C16354" w:rsidRDefault="000E16D2" w:rsidP="000E16D2">
      <w:p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>Средняя общеобразовательная школа №5 (директор Шахназарова Е.С.),</w:t>
      </w:r>
    </w:p>
    <w:p w:rsidR="000E16D2" w:rsidRPr="00C16354" w:rsidRDefault="000E16D2" w:rsidP="000E16D2">
      <w:p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>д/с №23 «Ромашка» (заведующий Копейкина З.Н.),</w:t>
      </w:r>
    </w:p>
    <w:p w:rsidR="000E16D2" w:rsidRPr="00C16354" w:rsidRDefault="000E16D2" w:rsidP="000E16D2">
      <w:p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hAnsi="Times New Roman" w:cs="Times New Roman"/>
          <w:sz w:val="28"/>
          <w:szCs w:val="28"/>
        </w:rPr>
        <w:t>Детская школа искусств  (директор Галкина Т.Ф.).</w:t>
      </w:r>
    </w:p>
    <w:p w:rsidR="000E16D2" w:rsidRPr="00C16354" w:rsidRDefault="000E16D2" w:rsidP="000E16D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6354">
        <w:rPr>
          <w:rFonts w:ascii="Times New Roman" w:hAnsi="Times New Roman" w:cs="Times New Roman"/>
          <w:sz w:val="28"/>
          <w:szCs w:val="28"/>
        </w:rPr>
        <w:t>По результатам мониторинга эффективности реализации муниципальной программы можно говорить о том, что все мероприятия, запланированные  2016году, в целом, выполнены. На</w:t>
      </w:r>
      <w:r>
        <w:rPr>
          <w:rFonts w:ascii="Times New Roman" w:hAnsi="Times New Roman" w:cs="Times New Roman"/>
          <w:sz w:val="28"/>
          <w:szCs w:val="28"/>
        </w:rPr>
        <w:t xml:space="preserve"> 1 декабря на </w:t>
      </w:r>
      <w:r w:rsidRPr="00C16354">
        <w:rPr>
          <w:rFonts w:ascii="Times New Roman" w:hAnsi="Times New Roman" w:cs="Times New Roman"/>
          <w:sz w:val="28"/>
          <w:szCs w:val="28"/>
        </w:rPr>
        <w:t xml:space="preserve"> все мероприятия  программы были израсходованы средства в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2млрд 41млн. </w:t>
      </w:r>
      <w:r w:rsidRPr="00886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Pr="0088635D">
        <w:rPr>
          <w:rFonts w:ascii="Times New Roman" w:hAnsi="Times New Roman" w:cs="Times New Roman"/>
          <w:sz w:val="28"/>
          <w:szCs w:val="28"/>
        </w:rPr>
        <w:t xml:space="preserve"> (84% </w:t>
      </w:r>
      <w:r w:rsidRPr="00C16354">
        <w:rPr>
          <w:rFonts w:ascii="Times New Roman" w:hAnsi="Times New Roman" w:cs="Times New Roman"/>
          <w:sz w:val="28"/>
          <w:szCs w:val="28"/>
        </w:rPr>
        <w:t xml:space="preserve">к выделенным по программе). </w:t>
      </w:r>
    </w:p>
    <w:p w:rsidR="000E16D2" w:rsidRPr="00C16354" w:rsidRDefault="000E16D2" w:rsidP="000E16D2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354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2017 года муниципальная программа «Образование Ступинского муниципального района» на период 2014-2018г.г.</w:t>
      </w:r>
      <w:r w:rsidRPr="00C16354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администрации Ступинского муниципального района от 30.09.2016г. №4844-п прекращает свое действие. Утверждена новая муниципальная программа «Образование Ступинского муниципального района  на 2017-2021годы», также состоящая из четырех аналогичных подпрограмм, мероприятия которых направлены в первую очередь на достижение приоритетных показателей, с учетом Указов Президента РФ, обращений Губернатора Московской области, показателей для оценки эффективности деятельности органов местного самоуправления. </w:t>
      </w:r>
    </w:p>
    <w:p w:rsidR="00D67E20" w:rsidRPr="007D3E4A" w:rsidRDefault="006E5A40" w:rsidP="00FF75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Важнейшим направлением работы системы образования было, есть и будет работа с одаренными детьми, развитие конкурсного д</w:t>
      </w:r>
      <w:r w:rsidR="00FF7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вижения, профессиональная ориентация учащихся и военно-патриотическое воспитание. В ноябре в нашем районе прошла олимпиада для старшеклассников, приуроченная к 70-летию международного военного трибунала в Нюрнберге, проводимая совместно со Ступинской городской прокуратурой. Разрешите, подвести ее итоги, и  просим Вас, Павел Иванович, наградить победителей. </w:t>
      </w:r>
    </w:p>
    <w:sectPr w:rsidR="00D67E20" w:rsidRPr="007D3E4A" w:rsidSect="003A6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3A7" w:rsidRDefault="00C233A7" w:rsidP="00792988">
      <w:pPr>
        <w:spacing w:after="0" w:line="240" w:lineRule="auto"/>
      </w:pPr>
      <w:r>
        <w:separator/>
      </w:r>
    </w:p>
  </w:endnote>
  <w:endnote w:type="continuationSeparator" w:id="1">
    <w:p w:rsidR="00C233A7" w:rsidRDefault="00C233A7" w:rsidP="00792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3A7" w:rsidRDefault="00C233A7" w:rsidP="00792988">
      <w:pPr>
        <w:spacing w:after="0" w:line="240" w:lineRule="auto"/>
      </w:pPr>
      <w:r>
        <w:separator/>
      </w:r>
    </w:p>
  </w:footnote>
  <w:footnote w:type="continuationSeparator" w:id="1">
    <w:p w:rsidR="00C233A7" w:rsidRDefault="00C233A7" w:rsidP="00792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E2C34"/>
    <w:multiLevelType w:val="hybridMultilevel"/>
    <w:tmpl w:val="42145020"/>
    <w:lvl w:ilvl="0" w:tplc="49C4521C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2859F5"/>
    <w:multiLevelType w:val="hybridMultilevel"/>
    <w:tmpl w:val="9182C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E0372C"/>
    <w:multiLevelType w:val="hybridMultilevel"/>
    <w:tmpl w:val="C21C3E88"/>
    <w:lvl w:ilvl="0" w:tplc="49C4521C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5B4629"/>
    <w:multiLevelType w:val="hybridMultilevel"/>
    <w:tmpl w:val="102259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CA05F8"/>
    <w:multiLevelType w:val="hybridMultilevel"/>
    <w:tmpl w:val="096A8F12"/>
    <w:lvl w:ilvl="0" w:tplc="3B188F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06315"/>
    <w:multiLevelType w:val="hybridMultilevel"/>
    <w:tmpl w:val="D91CB622"/>
    <w:lvl w:ilvl="0" w:tplc="E500B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B87F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EF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46F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CA5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6AC0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CA8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F64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5439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1FF3F0D"/>
    <w:multiLevelType w:val="hybridMultilevel"/>
    <w:tmpl w:val="519E9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2C07315"/>
    <w:multiLevelType w:val="hybridMultilevel"/>
    <w:tmpl w:val="76CA856A"/>
    <w:lvl w:ilvl="0" w:tplc="D6C28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727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E02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523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1E2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E4A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FA1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EA1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085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5D37260"/>
    <w:multiLevelType w:val="hybridMultilevel"/>
    <w:tmpl w:val="F76A42CC"/>
    <w:lvl w:ilvl="0" w:tplc="1DE66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7E5265"/>
    <w:multiLevelType w:val="hybridMultilevel"/>
    <w:tmpl w:val="5882E92A"/>
    <w:lvl w:ilvl="0" w:tplc="B05431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2ECE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483D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CFF30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7C6DB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2E639A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3A8628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E0B3B2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E66D66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E44130"/>
    <w:multiLevelType w:val="hybridMultilevel"/>
    <w:tmpl w:val="191A43E6"/>
    <w:lvl w:ilvl="0" w:tplc="49C4521C">
      <w:start w:val="1"/>
      <w:numFmt w:val="bullet"/>
      <w:lvlText w:val="­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988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7C8"/>
    <w:rsid w:val="00017A94"/>
    <w:rsid w:val="00017F4D"/>
    <w:rsid w:val="0002002A"/>
    <w:rsid w:val="000200DE"/>
    <w:rsid w:val="000207C8"/>
    <w:rsid w:val="00021FE2"/>
    <w:rsid w:val="00022295"/>
    <w:rsid w:val="000223F8"/>
    <w:rsid w:val="000228A5"/>
    <w:rsid w:val="000229D1"/>
    <w:rsid w:val="00023E43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C20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65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AF6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CFE"/>
    <w:rsid w:val="000C7FE1"/>
    <w:rsid w:val="000D080D"/>
    <w:rsid w:val="000D1507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16D2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086"/>
    <w:rsid w:val="000E708D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98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9F7"/>
    <w:rsid w:val="00125E01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766"/>
    <w:rsid w:val="00145B60"/>
    <w:rsid w:val="0014652B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FAA"/>
    <w:rsid w:val="001820E1"/>
    <w:rsid w:val="0018296B"/>
    <w:rsid w:val="00184BFE"/>
    <w:rsid w:val="00184DA0"/>
    <w:rsid w:val="001851B9"/>
    <w:rsid w:val="001852E2"/>
    <w:rsid w:val="001860A1"/>
    <w:rsid w:val="001862D4"/>
    <w:rsid w:val="00186735"/>
    <w:rsid w:val="0019057C"/>
    <w:rsid w:val="001916DB"/>
    <w:rsid w:val="00191B5A"/>
    <w:rsid w:val="00191F67"/>
    <w:rsid w:val="00192324"/>
    <w:rsid w:val="00192419"/>
    <w:rsid w:val="001927CD"/>
    <w:rsid w:val="00192A13"/>
    <w:rsid w:val="00192CEB"/>
    <w:rsid w:val="00193C74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22A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189"/>
    <w:rsid w:val="001B2EC1"/>
    <w:rsid w:val="001B3B7D"/>
    <w:rsid w:val="001B428C"/>
    <w:rsid w:val="001B4887"/>
    <w:rsid w:val="001B5994"/>
    <w:rsid w:val="001B756F"/>
    <w:rsid w:val="001B7DC7"/>
    <w:rsid w:val="001C0097"/>
    <w:rsid w:val="001C03AB"/>
    <w:rsid w:val="001C12B7"/>
    <w:rsid w:val="001C196D"/>
    <w:rsid w:val="001C19B1"/>
    <w:rsid w:val="001C23EB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3A8"/>
    <w:rsid w:val="001F6FE6"/>
    <w:rsid w:val="001F7A6B"/>
    <w:rsid w:val="00200D5E"/>
    <w:rsid w:val="002010A7"/>
    <w:rsid w:val="0020143C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15E4"/>
    <w:rsid w:val="0021201B"/>
    <w:rsid w:val="0021206E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0F81"/>
    <w:rsid w:val="002216CF"/>
    <w:rsid w:val="00221A1A"/>
    <w:rsid w:val="00221BDE"/>
    <w:rsid w:val="00222064"/>
    <w:rsid w:val="0022280C"/>
    <w:rsid w:val="00222CEF"/>
    <w:rsid w:val="002238F1"/>
    <w:rsid w:val="00223D55"/>
    <w:rsid w:val="00223E3C"/>
    <w:rsid w:val="0022449A"/>
    <w:rsid w:val="00224DC5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752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52DB"/>
    <w:rsid w:val="00246EEC"/>
    <w:rsid w:val="0024758D"/>
    <w:rsid w:val="00247D6E"/>
    <w:rsid w:val="0025034A"/>
    <w:rsid w:val="0025036A"/>
    <w:rsid w:val="00250896"/>
    <w:rsid w:val="00250D86"/>
    <w:rsid w:val="00251929"/>
    <w:rsid w:val="0025241A"/>
    <w:rsid w:val="0025268C"/>
    <w:rsid w:val="00255145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855"/>
    <w:rsid w:val="002879E2"/>
    <w:rsid w:val="00290960"/>
    <w:rsid w:val="00290C1E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3C9"/>
    <w:rsid w:val="002976D2"/>
    <w:rsid w:val="002979DF"/>
    <w:rsid w:val="00297EF7"/>
    <w:rsid w:val="002A02AA"/>
    <w:rsid w:val="002A0328"/>
    <w:rsid w:val="002A0513"/>
    <w:rsid w:val="002A0A37"/>
    <w:rsid w:val="002A10ED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3A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A76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148C"/>
    <w:rsid w:val="002D1578"/>
    <w:rsid w:val="002D20FC"/>
    <w:rsid w:val="002D25AD"/>
    <w:rsid w:val="002D2D45"/>
    <w:rsid w:val="002D342F"/>
    <w:rsid w:val="002D491A"/>
    <w:rsid w:val="002D4D03"/>
    <w:rsid w:val="002D50DD"/>
    <w:rsid w:val="002D52ED"/>
    <w:rsid w:val="002D5E47"/>
    <w:rsid w:val="002D5F33"/>
    <w:rsid w:val="002D5FBA"/>
    <w:rsid w:val="002D6027"/>
    <w:rsid w:val="002D69F7"/>
    <w:rsid w:val="002D7AE9"/>
    <w:rsid w:val="002D7F69"/>
    <w:rsid w:val="002E0352"/>
    <w:rsid w:val="002E068F"/>
    <w:rsid w:val="002E0960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68"/>
    <w:rsid w:val="002F2515"/>
    <w:rsid w:val="002F295B"/>
    <w:rsid w:val="002F2C29"/>
    <w:rsid w:val="002F30C6"/>
    <w:rsid w:val="002F395D"/>
    <w:rsid w:val="002F4665"/>
    <w:rsid w:val="002F4786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0AC5"/>
    <w:rsid w:val="00310AD7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4F55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CE4"/>
    <w:rsid w:val="00327FDD"/>
    <w:rsid w:val="00330024"/>
    <w:rsid w:val="00330486"/>
    <w:rsid w:val="0033064F"/>
    <w:rsid w:val="003308AE"/>
    <w:rsid w:val="0033173D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3D1E"/>
    <w:rsid w:val="003444CE"/>
    <w:rsid w:val="00344B54"/>
    <w:rsid w:val="003457C8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0DAA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A97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20B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61A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9B4"/>
    <w:rsid w:val="003D1EE2"/>
    <w:rsid w:val="003D26C1"/>
    <w:rsid w:val="003D2D79"/>
    <w:rsid w:val="003D36D0"/>
    <w:rsid w:val="003D3788"/>
    <w:rsid w:val="003D3BBB"/>
    <w:rsid w:val="003D3C1F"/>
    <w:rsid w:val="003D3CAB"/>
    <w:rsid w:val="003D4542"/>
    <w:rsid w:val="003D5308"/>
    <w:rsid w:val="003D53F6"/>
    <w:rsid w:val="003D57A1"/>
    <w:rsid w:val="003D6168"/>
    <w:rsid w:val="003D61F2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311"/>
    <w:rsid w:val="003E1973"/>
    <w:rsid w:val="003E2883"/>
    <w:rsid w:val="003E40E8"/>
    <w:rsid w:val="003E4153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14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5DEB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689B"/>
    <w:rsid w:val="00456F4F"/>
    <w:rsid w:val="00457591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3B1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1DF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1"/>
    <w:rsid w:val="004B2478"/>
    <w:rsid w:val="004B290F"/>
    <w:rsid w:val="004B29DF"/>
    <w:rsid w:val="004B2E67"/>
    <w:rsid w:val="004B39C6"/>
    <w:rsid w:val="004B3C1D"/>
    <w:rsid w:val="004B41DA"/>
    <w:rsid w:val="004B43FD"/>
    <w:rsid w:val="004B4B77"/>
    <w:rsid w:val="004B54B4"/>
    <w:rsid w:val="004B593E"/>
    <w:rsid w:val="004B5E5F"/>
    <w:rsid w:val="004B601B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8CC"/>
    <w:rsid w:val="004D5A06"/>
    <w:rsid w:val="004D5D83"/>
    <w:rsid w:val="004D6508"/>
    <w:rsid w:val="004D68FB"/>
    <w:rsid w:val="004E006A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3B6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A7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6D88"/>
    <w:rsid w:val="00527592"/>
    <w:rsid w:val="005275E5"/>
    <w:rsid w:val="005275F1"/>
    <w:rsid w:val="00530085"/>
    <w:rsid w:val="005304B4"/>
    <w:rsid w:val="00531558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5A10"/>
    <w:rsid w:val="00567045"/>
    <w:rsid w:val="00567884"/>
    <w:rsid w:val="00567B43"/>
    <w:rsid w:val="00567D6F"/>
    <w:rsid w:val="00570AF7"/>
    <w:rsid w:val="005710D7"/>
    <w:rsid w:val="0057165C"/>
    <w:rsid w:val="0057169D"/>
    <w:rsid w:val="00572032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A70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A1C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C7BCB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5AE"/>
    <w:rsid w:val="005D7DAE"/>
    <w:rsid w:val="005D7E6E"/>
    <w:rsid w:val="005E00F5"/>
    <w:rsid w:val="005E0636"/>
    <w:rsid w:val="005E06BD"/>
    <w:rsid w:val="005E08E7"/>
    <w:rsid w:val="005E1213"/>
    <w:rsid w:val="005E17CC"/>
    <w:rsid w:val="005E2477"/>
    <w:rsid w:val="005E2F3B"/>
    <w:rsid w:val="005E342B"/>
    <w:rsid w:val="005E3585"/>
    <w:rsid w:val="005E39C8"/>
    <w:rsid w:val="005E3F57"/>
    <w:rsid w:val="005E4533"/>
    <w:rsid w:val="005E4634"/>
    <w:rsid w:val="005E4A9D"/>
    <w:rsid w:val="005E4AB1"/>
    <w:rsid w:val="005E569F"/>
    <w:rsid w:val="005E5740"/>
    <w:rsid w:val="005E5935"/>
    <w:rsid w:val="005E6F86"/>
    <w:rsid w:val="005E70C3"/>
    <w:rsid w:val="005E714D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2C75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4323"/>
    <w:rsid w:val="006644D7"/>
    <w:rsid w:val="006655E7"/>
    <w:rsid w:val="00666976"/>
    <w:rsid w:val="006671A3"/>
    <w:rsid w:val="006674F2"/>
    <w:rsid w:val="00667AE3"/>
    <w:rsid w:val="00667DB5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064"/>
    <w:rsid w:val="00683124"/>
    <w:rsid w:val="00683627"/>
    <w:rsid w:val="00683A1C"/>
    <w:rsid w:val="00683DE9"/>
    <w:rsid w:val="00684148"/>
    <w:rsid w:val="006849AB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3521"/>
    <w:rsid w:val="006A4454"/>
    <w:rsid w:val="006A46D0"/>
    <w:rsid w:val="006A5A60"/>
    <w:rsid w:val="006A5BF2"/>
    <w:rsid w:val="006A60DA"/>
    <w:rsid w:val="006A6C6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A0E"/>
    <w:rsid w:val="006B7B89"/>
    <w:rsid w:val="006B7C54"/>
    <w:rsid w:val="006B7E08"/>
    <w:rsid w:val="006B7EFD"/>
    <w:rsid w:val="006C0B19"/>
    <w:rsid w:val="006C157E"/>
    <w:rsid w:val="006C1B5D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D7F9A"/>
    <w:rsid w:val="006E0990"/>
    <w:rsid w:val="006E0B56"/>
    <w:rsid w:val="006E127F"/>
    <w:rsid w:val="006E18EE"/>
    <w:rsid w:val="006E1BDF"/>
    <w:rsid w:val="006E249B"/>
    <w:rsid w:val="006E3413"/>
    <w:rsid w:val="006E3BBD"/>
    <w:rsid w:val="006E4DC1"/>
    <w:rsid w:val="006E4F1A"/>
    <w:rsid w:val="006E53CA"/>
    <w:rsid w:val="006E55E8"/>
    <w:rsid w:val="006E5A40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4281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4A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D0D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36BF"/>
    <w:rsid w:val="0078429F"/>
    <w:rsid w:val="007855DD"/>
    <w:rsid w:val="00786449"/>
    <w:rsid w:val="0078726F"/>
    <w:rsid w:val="00787758"/>
    <w:rsid w:val="007879A5"/>
    <w:rsid w:val="00790467"/>
    <w:rsid w:val="0079068F"/>
    <w:rsid w:val="00791381"/>
    <w:rsid w:val="007924F2"/>
    <w:rsid w:val="00792988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EE2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B798D"/>
    <w:rsid w:val="007C087C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6"/>
    <w:rsid w:val="007C6EA7"/>
    <w:rsid w:val="007C7030"/>
    <w:rsid w:val="007C7043"/>
    <w:rsid w:val="007C7648"/>
    <w:rsid w:val="007D05A0"/>
    <w:rsid w:val="007D0CE8"/>
    <w:rsid w:val="007D2207"/>
    <w:rsid w:val="007D25E9"/>
    <w:rsid w:val="007D2A44"/>
    <w:rsid w:val="007D39B4"/>
    <w:rsid w:val="007D3ACC"/>
    <w:rsid w:val="007D3E4A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CAD"/>
    <w:rsid w:val="007E1119"/>
    <w:rsid w:val="007E1C2C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85F"/>
    <w:rsid w:val="007F09BD"/>
    <w:rsid w:val="007F1D15"/>
    <w:rsid w:val="007F1DDD"/>
    <w:rsid w:val="007F23F4"/>
    <w:rsid w:val="007F24A7"/>
    <w:rsid w:val="007F31C4"/>
    <w:rsid w:val="007F3E2C"/>
    <w:rsid w:val="007F4484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4964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E35"/>
    <w:rsid w:val="00845BE2"/>
    <w:rsid w:val="008460AC"/>
    <w:rsid w:val="00846D35"/>
    <w:rsid w:val="008471BE"/>
    <w:rsid w:val="00847BFA"/>
    <w:rsid w:val="00847CF9"/>
    <w:rsid w:val="008501A1"/>
    <w:rsid w:val="008516A4"/>
    <w:rsid w:val="008516C7"/>
    <w:rsid w:val="008519C1"/>
    <w:rsid w:val="00852050"/>
    <w:rsid w:val="00852B4B"/>
    <w:rsid w:val="00852DD7"/>
    <w:rsid w:val="00853905"/>
    <w:rsid w:val="00853926"/>
    <w:rsid w:val="00853B88"/>
    <w:rsid w:val="00854546"/>
    <w:rsid w:val="0085477B"/>
    <w:rsid w:val="00854D23"/>
    <w:rsid w:val="00855D79"/>
    <w:rsid w:val="00855ED9"/>
    <w:rsid w:val="0085620E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5118"/>
    <w:rsid w:val="00865803"/>
    <w:rsid w:val="00866B2E"/>
    <w:rsid w:val="0086709D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22B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55CE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5BE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5ACF"/>
    <w:rsid w:val="008B649E"/>
    <w:rsid w:val="008B6A7C"/>
    <w:rsid w:val="008B7AC4"/>
    <w:rsid w:val="008B7FA5"/>
    <w:rsid w:val="008C0208"/>
    <w:rsid w:val="008C137E"/>
    <w:rsid w:val="008C170A"/>
    <w:rsid w:val="008C2475"/>
    <w:rsid w:val="008C28BB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D0FFF"/>
    <w:rsid w:val="008D12A1"/>
    <w:rsid w:val="008D12A9"/>
    <w:rsid w:val="008D1B51"/>
    <w:rsid w:val="008D1C62"/>
    <w:rsid w:val="008D1DD1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46E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0FA"/>
    <w:rsid w:val="008F2CEE"/>
    <w:rsid w:val="008F2E53"/>
    <w:rsid w:val="008F32FD"/>
    <w:rsid w:val="008F442D"/>
    <w:rsid w:val="008F45E1"/>
    <w:rsid w:val="008F4929"/>
    <w:rsid w:val="008F4951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607"/>
    <w:rsid w:val="0092606C"/>
    <w:rsid w:val="009272E0"/>
    <w:rsid w:val="009275A2"/>
    <w:rsid w:val="009308E5"/>
    <w:rsid w:val="00930E93"/>
    <w:rsid w:val="00930FE3"/>
    <w:rsid w:val="00931748"/>
    <w:rsid w:val="00931D5D"/>
    <w:rsid w:val="009321C0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2F5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3E96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E2"/>
    <w:rsid w:val="009A1CCC"/>
    <w:rsid w:val="009A20BF"/>
    <w:rsid w:val="009A20F4"/>
    <w:rsid w:val="009A2519"/>
    <w:rsid w:val="009A25F3"/>
    <w:rsid w:val="009A2C64"/>
    <w:rsid w:val="009A3145"/>
    <w:rsid w:val="009A437B"/>
    <w:rsid w:val="009A492B"/>
    <w:rsid w:val="009A5021"/>
    <w:rsid w:val="009A5308"/>
    <w:rsid w:val="009A566E"/>
    <w:rsid w:val="009A59DC"/>
    <w:rsid w:val="009A59F2"/>
    <w:rsid w:val="009A5FB7"/>
    <w:rsid w:val="009A6D13"/>
    <w:rsid w:val="009A6D4E"/>
    <w:rsid w:val="009A7502"/>
    <w:rsid w:val="009A7B5D"/>
    <w:rsid w:val="009B1A85"/>
    <w:rsid w:val="009B20B9"/>
    <w:rsid w:val="009B2B9E"/>
    <w:rsid w:val="009B2CEA"/>
    <w:rsid w:val="009B3376"/>
    <w:rsid w:val="009B3D1F"/>
    <w:rsid w:val="009B4A16"/>
    <w:rsid w:val="009B4AD6"/>
    <w:rsid w:val="009B4BD0"/>
    <w:rsid w:val="009B5018"/>
    <w:rsid w:val="009B59AC"/>
    <w:rsid w:val="009B5DDA"/>
    <w:rsid w:val="009B6162"/>
    <w:rsid w:val="009B7750"/>
    <w:rsid w:val="009B7A1A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0BE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6C80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394"/>
    <w:rsid w:val="009F64D7"/>
    <w:rsid w:val="009F6B72"/>
    <w:rsid w:val="009F7325"/>
    <w:rsid w:val="009F7854"/>
    <w:rsid w:val="009F7C6D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5B8D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5D17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3EB5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2781B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AA1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4068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248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7772D"/>
    <w:rsid w:val="00A80506"/>
    <w:rsid w:val="00A80AB6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0D74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6DD6"/>
    <w:rsid w:val="00A97F83"/>
    <w:rsid w:val="00AA0523"/>
    <w:rsid w:val="00AA0BC2"/>
    <w:rsid w:val="00AA34A6"/>
    <w:rsid w:val="00AA3B95"/>
    <w:rsid w:val="00AA42CC"/>
    <w:rsid w:val="00AA452A"/>
    <w:rsid w:val="00AA54B8"/>
    <w:rsid w:val="00AA675C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85A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3E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2DD3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CD5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229"/>
    <w:rsid w:val="00B2087D"/>
    <w:rsid w:val="00B20931"/>
    <w:rsid w:val="00B20AFD"/>
    <w:rsid w:val="00B223BC"/>
    <w:rsid w:val="00B22654"/>
    <w:rsid w:val="00B22822"/>
    <w:rsid w:val="00B22E91"/>
    <w:rsid w:val="00B22FA4"/>
    <w:rsid w:val="00B23045"/>
    <w:rsid w:val="00B230C5"/>
    <w:rsid w:val="00B234ED"/>
    <w:rsid w:val="00B2367C"/>
    <w:rsid w:val="00B24AF7"/>
    <w:rsid w:val="00B24C8E"/>
    <w:rsid w:val="00B254FD"/>
    <w:rsid w:val="00B26092"/>
    <w:rsid w:val="00B26232"/>
    <w:rsid w:val="00B265E2"/>
    <w:rsid w:val="00B271C5"/>
    <w:rsid w:val="00B272E1"/>
    <w:rsid w:val="00B274A4"/>
    <w:rsid w:val="00B2785A"/>
    <w:rsid w:val="00B27B80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2D3E"/>
    <w:rsid w:val="00B4320F"/>
    <w:rsid w:val="00B432BE"/>
    <w:rsid w:val="00B435FB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4FB8"/>
    <w:rsid w:val="00B652AD"/>
    <w:rsid w:val="00B6584E"/>
    <w:rsid w:val="00B65B9F"/>
    <w:rsid w:val="00B671C8"/>
    <w:rsid w:val="00B67A60"/>
    <w:rsid w:val="00B7034B"/>
    <w:rsid w:val="00B70480"/>
    <w:rsid w:val="00B70AEA"/>
    <w:rsid w:val="00B70C59"/>
    <w:rsid w:val="00B7131F"/>
    <w:rsid w:val="00B715B1"/>
    <w:rsid w:val="00B71A02"/>
    <w:rsid w:val="00B71B94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47F2"/>
    <w:rsid w:val="00B859E8"/>
    <w:rsid w:val="00B8653A"/>
    <w:rsid w:val="00B87156"/>
    <w:rsid w:val="00B87811"/>
    <w:rsid w:val="00B87F1A"/>
    <w:rsid w:val="00B90A45"/>
    <w:rsid w:val="00B90EEF"/>
    <w:rsid w:val="00B91488"/>
    <w:rsid w:val="00B91A7A"/>
    <w:rsid w:val="00B91ED2"/>
    <w:rsid w:val="00B92259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3AB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AAB"/>
    <w:rsid w:val="00BB3C58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01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70E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0E7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3A7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0F87"/>
    <w:rsid w:val="00C41B66"/>
    <w:rsid w:val="00C42484"/>
    <w:rsid w:val="00C425DC"/>
    <w:rsid w:val="00C429D4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75D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0AB5"/>
    <w:rsid w:val="00CE18B8"/>
    <w:rsid w:val="00CE19A4"/>
    <w:rsid w:val="00CE210F"/>
    <w:rsid w:val="00CE23FA"/>
    <w:rsid w:val="00CE2D4E"/>
    <w:rsid w:val="00CE33FA"/>
    <w:rsid w:val="00CE3B34"/>
    <w:rsid w:val="00CE419D"/>
    <w:rsid w:val="00CE4445"/>
    <w:rsid w:val="00CE4C83"/>
    <w:rsid w:val="00CE4FDB"/>
    <w:rsid w:val="00CE5064"/>
    <w:rsid w:val="00CE5079"/>
    <w:rsid w:val="00CE5773"/>
    <w:rsid w:val="00CE5AF5"/>
    <w:rsid w:val="00CE63E3"/>
    <w:rsid w:val="00CE6E88"/>
    <w:rsid w:val="00CE7025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809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60D"/>
    <w:rsid w:val="00D14DFA"/>
    <w:rsid w:val="00D14F38"/>
    <w:rsid w:val="00D1591D"/>
    <w:rsid w:val="00D1640B"/>
    <w:rsid w:val="00D16415"/>
    <w:rsid w:val="00D164BB"/>
    <w:rsid w:val="00D1664A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C2B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2A6F"/>
    <w:rsid w:val="00D532E8"/>
    <w:rsid w:val="00D5350C"/>
    <w:rsid w:val="00D53B36"/>
    <w:rsid w:val="00D53EB4"/>
    <w:rsid w:val="00D5597A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5220"/>
    <w:rsid w:val="00D654FD"/>
    <w:rsid w:val="00D65E76"/>
    <w:rsid w:val="00D6668D"/>
    <w:rsid w:val="00D66BF7"/>
    <w:rsid w:val="00D671A1"/>
    <w:rsid w:val="00D67730"/>
    <w:rsid w:val="00D67E2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C13"/>
    <w:rsid w:val="00D82F29"/>
    <w:rsid w:val="00D83A97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245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3EE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57C7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87F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06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101"/>
    <w:rsid w:val="00E003EF"/>
    <w:rsid w:val="00E005A4"/>
    <w:rsid w:val="00E00B8F"/>
    <w:rsid w:val="00E00BAA"/>
    <w:rsid w:val="00E00CBA"/>
    <w:rsid w:val="00E01376"/>
    <w:rsid w:val="00E013AC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B65"/>
    <w:rsid w:val="00E06F8D"/>
    <w:rsid w:val="00E073CA"/>
    <w:rsid w:val="00E073CE"/>
    <w:rsid w:val="00E07AA4"/>
    <w:rsid w:val="00E105AF"/>
    <w:rsid w:val="00E10658"/>
    <w:rsid w:val="00E10A27"/>
    <w:rsid w:val="00E10F98"/>
    <w:rsid w:val="00E10FF2"/>
    <w:rsid w:val="00E120E8"/>
    <w:rsid w:val="00E122DA"/>
    <w:rsid w:val="00E12F96"/>
    <w:rsid w:val="00E13D13"/>
    <w:rsid w:val="00E152D9"/>
    <w:rsid w:val="00E155D7"/>
    <w:rsid w:val="00E15A1D"/>
    <w:rsid w:val="00E15D68"/>
    <w:rsid w:val="00E1685F"/>
    <w:rsid w:val="00E17C12"/>
    <w:rsid w:val="00E17E72"/>
    <w:rsid w:val="00E204B5"/>
    <w:rsid w:val="00E20711"/>
    <w:rsid w:val="00E20A39"/>
    <w:rsid w:val="00E21581"/>
    <w:rsid w:val="00E21B3C"/>
    <w:rsid w:val="00E2216C"/>
    <w:rsid w:val="00E2283F"/>
    <w:rsid w:val="00E22B1B"/>
    <w:rsid w:val="00E22BBD"/>
    <w:rsid w:val="00E22D00"/>
    <w:rsid w:val="00E22E5F"/>
    <w:rsid w:val="00E233B6"/>
    <w:rsid w:val="00E255A5"/>
    <w:rsid w:val="00E25799"/>
    <w:rsid w:val="00E257AE"/>
    <w:rsid w:val="00E2598F"/>
    <w:rsid w:val="00E25B3E"/>
    <w:rsid w:val="00E26839"/>
    <w:rsid w:val="00E268CE"/>
    <w:rsid w:val="00E26A1E"/>
    <w:rsid w:val="00E26C23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9F7"/>
    <w:rsid w:val="00E70AA3"/>
    <w:rsid w:val="00E7117E"/>
    <w:rsid w:val="00E711E1"/>
    <w:rsid w:val="00E719A7"/>
    <w:rsid w:val="00E71D41"/>
    <w:rsid w:val="00E72894"/>
    <w:rsid w:val="00E729A0"/>
    <w:rsid w:val="00E72F25"/>
    <w:rsid w:val="00E73F48"/>
    <w:rsid w:val="00E74033"/>
    <w:rsid w:val="00E744FF"/>
    <w:rsid w:val="00E74BBD"/>
    <w:rsid w:val="00E76124"/>
    <w:rsid w:val="00E7668A"/>
    <w:rsid w:val="00E76A2F"/>
    <w:rsid w:val="00E77505"/>
    <w:rsid w:val="00E77513"/>
    <w:rsid w:val="00E7761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518F"/>
    <w:rsid w:val="00E859A6"/>
    <w:rsid w:val="00E859E6"/>
    <w:rsid w:val="00E85F8D"/>
    <w:rsid w:val="00E86FC2"/>
    <w:rsid w:val="00E87158"/>
    <w:rsid w:val="00E87391"/>
    <w:rsid w:val="00E8772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4823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6D1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1DB7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DB8"/>
    <w:rsid w:val="00EF0DF8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70F"/>
    <w:rsid w:val="00F03840"/>
    <w:rsid w:val="00F03E1A"/>
    <w:rsid w:val="00F04697"/>
    <w:rsid w:val="00F04B8C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88C"/>
    <w:rsid w:val="00F5198A"/>
    <w:rsid w:val="00F530AF"/>
    <w:rsid w:val="00F539A1"/>
    <w:rsid w:val="00F54587"/>
    <w:rsid w:val="00F548E1"/>
    <w:rsid w:val="00F54B49"/>
    <w:rsid w:val="00F54E68"/>
    <w:rsid w:val="00F5524C"/>
    <w:rsid w:val="00F5558B"/>
    <w:rsid w:val="00F561DB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264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61B"/>
    <w:rsid w:val="00F9248F"/>
    <w:rsid w:val="00F926B0"/>
    <w:rsid w:val="00F92762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37D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934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A7D4A"/>
    <w:rsid w:val="00FB0BBD"/>
    <w:rsid w:val="00FB1B89"/>
    <w:rsid w:val="00FB2929"/>
    <w:rsid w:val="00FB29EA"/>
    <w:rsid w:val="00FB3117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1D9"/>
    <w:rsid w:val="00FB774F"/>
    <w:rsid w:val="00FC204D"/>
    <w:rsid w:val="00FC2534"/>
    <w:rsid w:val="00FC2550"/>
    <w:rsid w:val="00FC3C12"/>
    <w:rsid w:val="00FC3D60"/>
    <w:rsid w:val="00FC4292"/>
    <w:rsid w:val="00FC4EDB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3236"/>
    <w:rsid w:val="00FD37CD"/>
    <w:rsid w:val="00FD5677"/>
    <w:rsid w:val="00FD56E5"/>
    <w:rsid w:val="00FD59AC"/>
    <w:rsid w:val="00FD5E17"/>
    <w:rsid w:val="00FD5FF9"/>
    <w:rsid w:val="00FD6CC9"/>
    <w:rsid w:val="00FD74CB"/>
    <w:rsid w:val="00FD7549"/>
    <w:rsid w:val="00FD7A4F"/>
    <w:rsid w:val="00FD7FB6"/>
    <w:rsid w:val="00FE0103"/>
    <w:rsid w:val="00FE025F"/>
    <w:rsid w:val="00FE0277"/>
    <w:rsid w:val="00FE042D"/>
    <w:rsid w:val="00FE0693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6340"/>
    <w:rsid w:val="00FE7279"/>
    <w:rsid w:val="00FE79D9"/>
    <w:rsid w:val="00FE7D96"/>
    <w:rsid w:val="00FE7FEA"/>
    <w:rsid w:val="00FF02AA"/>
    <w:rsid w:val="00FF0712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633"/>
    <w:rsid w:val="00FF5738"/>
    <w:rsid w:val="00FF592A"/>
    <w:rsid w:val="00FF5B37"/>
    <w:rsid w:val="00FF66AC"/>
    <w:rsid w:val="00FF67F3"/>
    <w:rsid w:val="00FF7124"/>
    <w:rsid w:val="00FF7160"/>
    <w:rsid w:val="00FF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988"/>
  </w:style>
  <w:style w:type="paragraph" w:styleId="a5">
    <w:name w:val="footer"/>
    <w:basedOn w:val="a"/>
    <w:link w:val="a6"/>
    <w:uiPriority w:val="99"/>
    <w:semiHidden/>
    <w:unhideWhenUsed/>
    <w:rsid w:val="0079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2988"/>
  </w:style>
  <w:style w:type="paragraph" w:styleId="a7">
    <w:name w:val="List Paragraph"/>
    <w:basedOn w:val="a"/>
    <w:uiPriority w:val="34"/>
    <w:qFormat/>
    <w:rsid w:val="00186735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6849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849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6849AB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A15D17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A49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324F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683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E027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0277"/>
  </w:style>
  <w:style w:type="paragraph" w:customStyle="1" w:styleId="tekstob">
    <w:name w:val="tekstob"/>
    <w:basedOn w:val="a"/>
    <w:rsid w:val="00FE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+ Курсив"/>
    <w:basedOn w:val="a0"/>
    <w:rsid w:val="00853905"/>
  </w:style>
  <w:style w:type="paragraph" w:styleId="ad">
    <w:name w:val="Balloon Text"/>
    <w:basedOn w:val="a"/>
    <w:link w:val="ae"/>
    <w:uiPriority w:val="99"/>
    <w:semiHidden/>
    <w:unhideWhenUsed/>
    <w:rsid w:val="004B6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601B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unhideWhenUsed/>
    <w:rsid w:val="006E0B5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6E0B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00C6394900DBF8BB7EA1C365ED8A617604A5C5B3ECB85C0491D09FD9D98C408643496EC87373043Dr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C56AB-DD8A-4CC7-9632-E1DCA54C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1</Pages>
  <Words>3858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42</cp:revision>
  <cp:lastPrinted>2016-12-07T10:35:00Z</cp:lastPrinted>
  <dcterms:created xsi:type="dcterms:W3CDTF">2014-11-24T10:57:00Z</dcterms:created>
  <dcterms:modified xsi:type="dcterms:W3CDTF">2017-01-09T11:46:00Z</dcterms:modified>
</cp:coreProperties>
</file>